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1264A" w14:textId="188D1A68" w:rsidR="00E81581" w:rsidRPr="00E81581" w:rsidRDefault="00E81581" w:rsidP="00E81581">
      <w:pPr>
        <w:ind w:left="0"/>
        <w:jc w:val="center"/>
        <w:rPr>
          <w:rFonts w:ascii="Arial" w:hAnsi="Arial" w:cs="Arial"/>
          <w:b/>
          <w:bCs/>
          <w:sz w:val="36"/>
          <w:szCs w:val="36"/>
        </w:rPr>
      </w:pPr>
      <w:r w:rsidRPr="00E81581">
        <w:rPr>
          <w:rFonts w:ascii="Arial" w:hAnsi="Arial" w:cs="Arial"/>
          <w:b/>
          <w:bCs/>
          <w:sz w:val="36"/>
          <w:szCs w:val="36"/>
        </w:rPr>
        <w:t xml:space="preserve">Minutes of Mancetter Parish Council </w:t>
      </w:r>
      <w:r w:rsidR="004527C2">
        <w:rPr>
          <w:rFonts w:ascii="Arial" w:hAnsi="Arial" w:cs="Arial"/>
          <w:b/>
          <w:bCs/>
          <w:sz w:val="36"/>
          <w:szCs w:val="36"/>
        </w:rPr>
        <w:t>Monthly</w:t>
      </w:r>
      <w:r w:rsidRPr="00E81581">
        <w:rPr>
          <w:rFonts w:ascii="Arial" w:hAnsi="Arial" w:cs="Arial"/>
          <w:b/>
          <w:bCs/>
          <w:sz w:val="36"/>
          <w:szCs w:val="36"/>
        </w:rPr>
        <w:t xml:space="preserve"> Meeting, Held </w:t>
      </w:r>
      <w:r w:rsidR="00FD5755">
        <w:rPr>
          <w:rFonts w:ascii="Arial" w:hAnsi="Arial" w:cs="Arial"/>
          <w:b/>
          <w:bCs/>
          <w:sz w:val="36"/>
          <w:szCs w:val="36"/>
        </w:rPr>
        <w:t xml:space="preserve">at 7pm on </w:t>
      </w:r>
      <w:r w:rsidRPr="00E81581">
        <w:rPr>
          <w:rFonts w:ascii="Arial" w:hAnsi="Arial" w:cs="Arial"/>
          <w:b/>
          <w:bCs/>
          <w:sz w:val="36"/>
          <w:szCs w:val="36"/>
        </w:rPr>
        <w:t>Tuesday</w:t>
      </w:r>
      <w:r w:rsidR="00FD5755">
        <w:rPr>
          <w:rFonts w:ascii="Arial" w:hAnsi="Arial" w:cs="Arial"/>
          <w:b/>
          <w:bCs/>
          <w:sz w:val="36"/>
          <w:szCs w:val="36"/>
        </w:rPr>
        <w:t>,</w:t>
      </w:r>
      <w:r w:rsidRPr="00E81581">
        <w:rPr>
          <w:rFonts w:ascii="Arial" w:hAnsi="Arial" w:cs="Arial"/>
          <w:b/>
          <w:bCs/>
          <w:sz w:val="36"/>
          <w:szCs w:val="36"/>
        </w:rPr>
        <w:t xml:space="preserve"> </w:t>
      </w:r>
      <w:r w:rsidR="00D93D7D">
        <w:rPr>
          <w:rFonts w:ascii="Arial" w:hAnsi="Arial" w:cs="Arial"/>
          <w:b/>
          <w:bCs/>
          <w:sz w:val="36"/>
          <w:szCs w:val="36"/>
        </w:rPr>
        <w:br/>
      </w:r>
      <w:r w:rsidR="004527C2">
        <w:rPr>
          <w:rFonts w:ascii="Arial" w:hAnsi="Arial" w:cs="Arial"/>
          <w:b/>
          <w:bCs/>
          <w:sz w:val="36"/>
          <w:szCs w:val="36"/>
        </w:rPr>
        <w:t>24 March</w:t>
      </w:r>
      <w:r w:rsidRPr="00E81581">
        <w:rPr>
          <w:rFonts w:ascii="Arial" w:hAnsi="Arial" w:cs="Arial"/>
          <w:b/>
          <w:bCs/>
          <w:sz w:val="36"/>
          <w:szCs w:val="36"/>
        </w:rPr>
        <w:t xml:space="preserve"> 2026</w:t>
      </w:r>
      <w:r w:rsidR="00FD5755">
        <w:rPr>
          <w:rFonts w:ascii="Arial" w:hAnsi="Arial" w:cs="Arial"/>
          <w:b/>
          <w:bCs/>
          <w:sz w:val="36"/>
          <w:szCs w:val="36"/>
        </w:rPr>
        <w:t xml:space="preserve"> at </w:t>
      </w:r>
      <w:r w:rsidRPr="00E81581">
        <w:rPr>
          <w:rFonts w:ascii="Arial" w:hAnsi="Arial" w:cs="Arial"/>
          <w:b/>
          <w:bCs/>
          <w:sz w:val="36"/>
          <w:szCs w:val="36"/>
        </w:rPr>
        <w:t>Schoolroom</w:t>
      </w:r>
      <w:r w:rsidR="00FD5755">
        <w:rPr>
          <w:rFonts w:ascii="Arial" w:hAnsi="Arial" w:cs="Arial"/>
          <w:b/>
          <w:bCs/>
          <w:sz w:val="36"/>
          <w:szCs w:val="36"/>
        </w:rPr>
        <w:t>,</w:t>
      </w:r>
      <w:r w:rsidRPr="00E81581">
        <w:rPr>
          <w:rFonts w:ascii="Arial" w:hAnsi="Arial" w:cs="Arial"/>
          <w:b/>
          <w:bCs/>
          <w:sz w:val="36"/>
          <w:szCs w:val="36"/>
        </w:rPr>
        <w:t xml:space="preserve"> St Peter's Church Mancetter</w:t>
      </w:r>
    </w:p>
    <w:p w14:paraId="55F89EEF" w14:textId="308E6766" w:rsidR="00451CFF" w:rsidRDefault="00482052" w:rsidP="00482052">
      <w:pPr>
        <w:spacing w:after="0" w:line="240" w:lineRule="auto"/>
        <w:ind w:left="0"/>
        <w:jc w:val="both"/>
        <w:rPr>
          <w:rFonts w:ascii="Arial" w:hAnsi="Arial" w:cs="Arial"/>
          <w:sz w:val="24"/>
          <w:szCs w:val="24"/>
        </w:rPr>
      </w:pPr>
      <w:r>
        <w:rPr>
          <w:rFonts w:ascii="Arial" w:hAnsi="Arial" w:cs="Arial"/>
          <w:sz w:val="24"/>
          <w:szCs w:val="24"/>
        </w:rPr>
        <w:t xml:space="preserve">Attendance:  </w:t>
      </w:r>
      <w:r w:rsidR="00D93D7D">
        <w:rPr>
          <w:rFonts w:ascii="Arial" w:hAnsi="Arial" w:cs="Arial"/>
          <w:sz w:val="24"/>
          <w:szCs w:val="24"/>
        </w:rPr>
        <w:tab/>
      </w:r>
      <w:r w:rsidRPr="001525ED">
        <w:rPr>
          <w:rFonts w:ascii="Arial" w:hAnsi="Arial" w:cs="Arial"/>
          <w:sz w:val="24"/>
          <w:szCs w:val="24"/>
        </w:rPr>
        <w:t>Cllr Hopkins</w:t>
      </w:r>
      <w:r w:rsidR="00156459">
        <w:rPr>
          <w:rFonts w:ascii="Arial" w:hAnsi="Arial" w:cs="Arial"/>
          <w:sz w:val="24"/>
          <w:szCs w:val="24"/>
        </w:rPr>
        <w:t xml:space="preserve"> (</w:t>
      </w:r>
      <w:r w:rsidR="008B023D">
        <w:rPr>
          <w:rFonts w:ascii="Arial" w:hAnsi="Arial" w:cs="Arial"/>
          <w:sz w:val="24"/>
          <w:szCs w:val="24"/>
        </w:rPr>
        <w:t>Chair</w:t>
      </w:r>
      <w:r w:rsidR="00156459">
        <w:rPr>
          <w:rFonts w:ascii="Arial" w:hAnsi="Arial" w:cs="Arial"/>
          <w:sz w:val="24"/>
          <w:szCs w:val="24"/>
        </w:rPr>
        <w:t>)</w:t>
      </w:r>
      <w:r w:rsidRPr="001525ED">
        <w:rPr>
          <w:rFonts w:ascii="Arial" w:hAnsi="Arial" w:cs="Arial"/>
          <w:sz w:val="24"/>
          <w:szCs w:val="24"/>
        </w:rPr>
        <w:t xml:space="preserve">, Cllr Tither </w:t>
      </w:r>
      <w:r w:rsidR="00156459">
        <w:rPr>
          <w:rFonts w:ascii="Arial" w:hAnsi="Arial" w:cs="Arial"/>
          <w:sz w:val="24"/>
          <w:szCs w:val="24"/>
        </w:rPr>
        <w:t>(Vic</w:t>
      </w:r>
      <w:r w:rsidR="008B023D">
        <w:rPr>
          <w:rFonts w:ascii="Arial" w:hAnsi="Arial" w:cs="Arial"/>
          <w:sz w:val="24"/>
          <w:szCs w:val="24"/>
        </w:rPr>
        <w:t>e Chair</w:t>
      </w:r>
      <w:r w:rsidR="00156459">
        <w:rPr>
          <w:rFonts w:ascii="Arial" w:hAnsi="Arial" w:cs="Arial"/>
          <w:sz w:val="24"/>
          <w:szCs w:val="24"/>
        </w:rPr>
        <w:t xml:space="preserve">), </w:t>
      </w:r>
      <w:r w:rsidR="00451CFF">
        <w:rPr>
          <w:rFonts w:ascii="Arial" w:hAnsi="Arial" w:cs="Arial"/>
          <w:sz w:val="24"/>
          <w:szCs w:val="24"/>
        </w:rPr>
        <w:t xml:space="preserve">Cllr </w:t>
      </w:r>
      <w:r w:rsidR="00451CFF" w:rsidRPr="001525ED">
        <w:rPr>
          <w:rFonts w:ascii="Arial" w:hAnsi="Arial" w:cs="Arial"/>
          <w:sz w:val="24"/>
          <w:szCs w:val="24"/>
        </w:rPr>
        <w:t>Blackburn</w:t>
      </w:r>
      <w:r w:rsidR="00451CFF">
        <w:rPr>
          <w:rFonts w:ascii="Arial" w:hAnsi="Arial" w:cs="Arial"/>
          <w:sz w:val="24"/>
          <w:szCs w:val="24"/>
        </w:rPr>
        <w:t>,</w:t>
      </w:r>
      <w:r w:rsidR="00451CFF" w:rsidRPr="001525ED">
        <w:rPr>
          <w:rFonts w:ascii="Arial" w:hAnsi="Arial" w:cs="Arial"/>
          <w:sz w:val="24"/>
          <w:szCs w:val="24"/>
        </w:rPr>
        <w:t xml:space="preserve"> </w:t>
      </w:r>
    </w:p>
    <w:p w14:paraId="20965C40" w14:textId="20FE33B7" w:rsidR="00156459" w:rsidRDefault="00451CFF" w:rsidP="00482052">
      <w:pPr>
        <w:spacing w:after="0" w:line="240" w:lineRule="auto"/>
        <w:ind w:left="0"/>
        <w:jc w:val="both"/>
        <w:rPr>
          <w:rFonts w:ascii="Arial" w:hAnsi="Arial" w:cs="Arial"/>
          <w:sz w:val="24"/>
          <w:szCs w:val="24"/>
        </w:rPr>
      </w:pPr>
      <w:r>
        <w:rPr>
          <w:rFonts w:ascii="Arial" w:hAnsi="Arial" w:cs="Arial"/>
          <w:sz w:val="24"/>
          <w:szCs w:val="24"/>
        </w:rPr>
        <w:tab/>
      </w:r>
      <w:r>
        <w:rPr>
          <w:rFonts w:ascii="Arial" w:hAnsi="Arial" w:cs="Arial"/>
          <w:sz w:val="24"/>
          <w:szCs w:val="24"/>
        </w:rPr>
        <w:tab/>
      </w:r>
      <w:r w:rsidR="00482052" w:rsidRPr="001525ED">
        <w:rPr>
          <w:rFonts w:ascii="Arial" w:hAnsi="Arial" w:cs="Arial"/>
          <w:sz w:val="24"/>
          <w:szCs w:val="24"/>
        </w:rPr>
        <w:t xml:space="preserve">Cllr Ford-Rogerson, </w:t>
      </w:r>
      <w:r>
        <w:rPr>
          <w:rFonts w:ascii="Arial" w:hAnsi="Arial" w:cs="Arial"/>
          <w:sz w:val="24"/>
          <w:szCs w:val="24"/>
        </w:rPr>
        <w:t xml:space="preserve">Cllr </w:t>
      </w:r>
      <w:r w:rsidRPr="001525ED">
        <w:rPr>
          <w:rFonts w:ascii="Arial" w:hAnsi="Arial" w:cs="Arial"/>
          <w:sz w:val="24"/>
          <w:szCs w:val="24"/>
        </w:rPr>
        <w:t>Forknall</w:t>
      </w:r>
      <w:r>
        <w:rPr>
          <w:rFonts w:ascii="Arial" w:hAnsi="Arial" w:cs="Arial"/>
          <w:sz w:val="24"/>
          <w:szCs w:val="24"/>
        </w:rPr>
        <w:t xml:space="preserve">, </w:t>
      </w:r>
      <w:r w:rsidR="00156459">
        <w:rPr>
          <w:rFonts w:ascii="Arial" w:hAnsi="Arial" w:cs="Arial"/>
          <w:sz w:val="24"/>
          <w:szCs w:val="24"/>
        </w:rPr>
        <w:t xml:space="preserve">Cllr </w:t>
      </w:r>
      <w:r w:rsidR="00482052" w:rsidRPr="001525ED">
        <w:rPr>
          <w:rFonts w:ascii="Arial" w:hAnsi="Arial" w:cs="Arial"/>
          <w:sz w:val="24"/>
          <w:szCs w:val="24"/>
        </w:rPr>
        <w:t>Healy</w:t>
      </w:r>
      <w:r w:rsidR="00DD3BA8">
        <w:rPr>
          <w:rFonts w:ascii="Arial" w:hAnsi="Arial" w:cs="Arial"/>
          <w:sz w:val="24"/>
          <w:szCs w:val="24"/>
        </w:rPr>
        <w:t>, Cllr Mann</w:t>
      </w:r>
    </w:p>
    <w:p w14:paraId="7DB089CF" w14:textId="77777777" w:rsidR="00156459" w:rsidRDefault="00156459" w:rsidP="00081C80">
      <w:pPr>
        <w:spacing w:after="0" w:line="240" w:lineRule="auto"/>
        <w:ind w:left="284" w:hanging="284"/>
        <w:jc w:val="both"/>
        <w:rPr>
          <w:rFonts w:ascii="Arial" w:hAnsi="Arial" w:cs="Arial"/>
          <w:sz w:val="24"/>
          <w:szCs w:val="24"/>
        </w:rPr>
      </w:pPr>
    </w:p>
    <w:p w14:paraId="7D132006" w14:textId="77777777" w:rsidR="00ED68AA" w:rsidRDefault="00156459" w:rsidP="00CF43AC">
      <w:pPr>
        <w:spacing w:after="0" w:line="360" w:lineRule="auto"/>
        <w:ind w:left="0"/>
        <w:jc w:val="both"/>
        <w:rPr>
          <w:rFonts w:ascii="Arial" w:hAnsi="Arial" w:cs="Arial"/>
          <w:sz w:val="24"/>
          <w:szCs w:val="24"/>
        </w:rPr>
      </w:pPr>
      <w:r>
        <w:rPr>
          <w:rFonts w:ascii="Arial" w:hAnsi="Arial" w:cs="Arial"/>
          <w:sz w:val="24"/>
          <w:szCs w:val="24"/>
        </w:rPr>
        <w:t xml:space="preserve">Other </w:t>
      </w:r>
      <w:r w:rsidR="009C5719">
        <w:rPr>
          <w:rFonts w:ascii="Arial" w:hAnsi="Arial" w:cs="Arial"/>
          <w:sz w:val="24"/>
          <w:szCs w:val="24"/>
        </w:rPr>
        <w:t xml:space="preserve">Attendees:  </w:t>
      </w:r>
      <w:r w:rsidR="00482052" w:rsidRPr="001525ED">
        <w:rPr>
          <w:rFonts w:ascii="Arial" w:hAnsi="Arial" w:cs="Arial"/>
          <w:sz w:val="24"/>
          <w:szCs w:val="24"/>
        </w:rPr>
        <w:t xml:space="preserve">Borough Cllr </w:t>
      </w:r>
      <w:r w:rsidR="004527C2">
        <w:rPr>
          <w:rFonts w:ascii="Arial" w:hAnsi="Arial" w:cs="Arial"/>
          <w:sz w:val="24"/>
          <w:szCs w:val="24"/>
        </w:rPr>
        <w:t>Clews</w:t>
      </w:r>
      <w:r w:rsidR="00ED68AA">
        <w:rPr>
          <w:rFonts w:ascii="Arial" w:hAnsi="Arial" w:cs="Arial"/>
          <w:sz w:val="24"/>
          <w:szCs w:val="24"/>
        </w:rPr>
        <w:t xml:space="preserve">, J Daniels (Locum RFO)    </w:t>
      </w:r>
    </w:p>
    <w:p w14:paraId="26CE06EB" w14:textId="1B53E8B5" w:rsidR="00482052" w:rsidRDefault="00482052" w:rsidP="00482052">
      <w:pPr>
        <w:spacing w:after="0" w:line="240" w:lineRule="auto"/>
        <w:ind w:left="0"/>
        <w:jc w:val="both"/>
        <w:rPr>
          <w:rFonts w:ascii="Arial" w:hAnsi="Arial" w:cs="Arial"/>
          <w:sz w:val="24"/>
          <w:szCs w:val="24"/>
        </w:rPr>
      </w:pPr>
      <w:r>
        <w:rPr>
          <w:rFonts w:ascii="Arial" w:hAnsi="Arial" w:cs="Arial"/>
          <w:sz w:val="24"/>
          <w:szCs w:val="24"/>
        </w:rPr>
        <w:t>Members of Public:  None</w:t>
      </w:r>
    </w:p>
    <w:p w14:paraId="7A5EE04E" w14:textId="77777777" w:rsidR="00482052" w:rsidRPr="00482052" w:rsidRDefault="00482052" w:rsidP="00482052">
      <w:pPr>
        <w:spacing w:after="0" w:line="240" w:lineRule="auto"/>
        <w:ind w:left="0"/>
        <w:jc w:val="both"/>
        <w:rPr>
          <w:rFonts w:ascii="Arial" w:hAnsi="Arial" w:cs="Arial"/>
          <w:sz w:val="24"/>
          <w:szCs w:val="24"/>
        </w:rPr>
      </w:pPr>
    </w:p>
    <w:p w14:paraId="4F06E589" w14:textId="253DA254" w:rsidR="00E81581" w:rsidRPr="009C5719" w:rsidRDefault="00E81581" w:rsidP="00FD5755">
      <w:pPr>
        <w:numPr>
          <w:ilvl w:val="0"/>
          <w:numId w:val="40"/>
        </w:numPr>
        <w:spacing w:after="0" w:line="240" w:lineRule="auto"/>
        <w:ind w:left="284" w:hanging="284"/>
        <w:jc w:val="both"/>
        <w:rPr>
          <w:rFonts w:ascii="Arial" w:hAnsi="Arial" w:cs="Arial"/>
          <w:b/>
          <w:bCs/>
          <w:sz w:val="24"/>
          <w:szCs w:val="24"/>
        </w:rPr>
      </w:pPr>
      <w:r w:rsidRPr="009C5719">
        <w:rPr>
          <w:rFonts w:ascii="Tahoma" w:hAnsi="Tahoma" w:cs="Tahoma"/>
          <w:b/>
          <w:bCs/>
          <w:sz w:val="24"/>
          <w:szCs w:val="24"/>
        </w:rPr>
        <w:t>﻿﻿﻿</w:t>
      </w:r>
      <w:r w:rsidRPr="009C5719">
        <w:rPr>
          <w:rFonts w:ascii="Arial" w:hAnsi="Arial" w:cs="Arial"/>
          <w:b/>
          <w:bCs/>
          <w:sz w:val="24"/>
          <w:szCs w:val="24"/>
        </w:rPr>
        <w:t>Welcome</w:t>
      </w:r>
    </w:p>
    <w:p w14:paraId="6870247D" w14:textId="197CA503" w:rsidR="00E81581" w:rsidRPr="001525ED" w:rsidRDefault="001525ED" w:rsidP="00FD5755">
      <w:pPr>
        <w:spacing w:after="0" w:line="240" w:lineRule="auto"/>
        <w:ind w:left="284" w:hanging="284"/>
        <w:jc w:val="both"/>
        <w:rPr>
          <w:rFonts w:ascii="Arial" w:hAnsi="Arial" w:cs="Arial"/>
          <w:sz w:val="24"/>
          <w:szCs w:val="24"/>
        </w:rPr>
      </w:pPr>
      <w:r w:rsidRPr="001525ED">
        <w:rPr>
          <w:rFonts w:ascii="Arial" w:hAnsi="Arial" w:cs="Arial"/>
          <w:sz w:val="24"/>
          <w:szCs w:val="24"/>
        </w:rPr>
        <w:tab/>
      </w:r>
    </w:p>
    <w:p w14:paraId="6C8BC851" w14:textId="77777777" w:rsidR="00E81581" w:rsidRPr="009C5719" w:rsidRDefault="00E81581" w:rsidP="00FD5755">
      <w:pPr>
        <w:numPr>
          <w:ilvl w:val="0"/>
          <w:numId w:val="40"/>
        </w:numPr>
        <w:spacing w:after="0" w:line="240" w:lineRule="auto"/>
        <w:ind w:left="284" w:hanging="284"/>
        <w:jc w:val="both"/>
        <w:rPr>
          <w:rFonts w:ascii="Arial" w:hAnsi="Arial" w:cs="Arial"/>
          <w:b/>
          <w:bCs/>
          <w:sz w:val="24"/>
          <w:szCs w:val="24"/>
        </w:rPr>
      </w:pPr>
      <w:r w:rsidRPr="009C5719">
        <w:rPr>
          <w:rFonts w:ascii="Arial" w:hAnsi="Arial" w:cs="Arial"/>
          <w:b/>
          <w:bCs/>
          <w:sz w:val="24"/>
          <w:szCs w:val="24"/>
        </w:rPr>
        <w:t>Apologies for Absence</w:t>
      </w:r>
    </w:p>
    <w:p w14:paraId="537ECA32" w14:textId="24DE607C" w:rsidR="00E81581" w:rsidRPr="001525ED" w:rsidRDefault="00ED68AA" w:rsidP="00ED68AA">
      <w:pPr>
        <w:spacing w:after="0" w:line="240" w:lineRule="auto"/>
        <w:ind w:left="284"/>
        <w:jc w:val="both"/>
        <w:rPr>
          <w:rFonts w:ascii="Arial" w:hAnsi="Arial" w:cs="Arial"/>
          <w:sz w:val="24"/>
          <w:szCs w:val="24"/>
        </w:rPr>
      </w:pPr>
      <w:r>
        <w:rPr>
          <w:rFonts w:ascii="Arial" w:hAnsi="Arial" w:cs="Arial"/>
          <w:sz w:val="24"/>
          <w:szCs w:val="24"/>
        </w:rPr>
        <w:t>Cllr Warren, Cllr Davis</w:t>
      </w:r>
      <w:r w:rsidR="00007F82">
        <w:rPr>
          <w:rFonts w:ascii="Arial" w:hAnsi="Arial" w:cs="Arial"/>
          <w:sz w:val="24"/>
          <w:szCs w:val="24"/>
        </w:rPr>
        <w:t>, Cllr Barnett</w:t>
      </w:r>
      <w:r w:rsidR="00637C90">
        <w:rPr>
          <w:rFonts w:ascii="Arial" w:hAnsi="Arial" w:cs="Arial"/>
          <w:sz w:val="24"/>
          <w:szCs w:val="24"/>
        </w:rPr>
        <w:t xml:space="preserve"> – accepted.</w:t>
      </w:r>
      <w:r w:rsidR="00B274DB">
        <w:rPr>
          <w:rFonts w:ascii="Arial" w:hAnsi="Arial" w:cs="Arial"/>
          <w:sz w:val="24"/>
          <w:szCs w:val="24"/>
        </w:rPr>
        <w:t xml:space="preserve"> </w:t>
      </w:r>
    </w:p>
    <w:p w14:paraId="58BC0CAD" w14:textId="77777777" w:rsidR="00E81581" w:rsidRPr="001525ED" w:rsidRDefault="00E81581" w:rsidP="00FD5755">
      <w:pPr>
        <w:spacing w:after="0" w:line="240" w:lineRule="auto"/>
        <w:ind w:left="284" w:hanging="284"/>
        <w:jc w:val="both"/>
        <w:rPr>
          <w:rFonts w:ascii="Arial" w:hAnsi="Arial" w:cs="Arial"/>
          <w:sz w:val="24"/>
          <w:szCs w:val="24"/>
        </w:rPr>
      </w:pPr>
    </w:p>
    <w:p w14:paraId="60B09B92" w14:textId="15F13FBA" w:rsidR="00637C90" w:rsidRDefault="00E81581" w:rsidP="00FD5755">
      <w:pPr>
        <w:numPr>
          <w:ilvl w:val="0"/>
          <w:numId w:val="40"/>
        </w:numPr>
        <w:spacing w:after="0" w:line="240" w:lineRule="auto"/>
        <w:ind w:left="284" w:hanging="284"/>
        <w:jc w:val="both"/>
        <w:rPr>
          <w:rFonts w:ascii="Arial" w:hAnsi="Arial" w:cs="Arial"/>
          <w:sz w:val="24"/>
          <w:szCs w:val="24"/>
        </w:rPr>
      </w:pPr>
      <w:r w:rsidRPr="00637C90">
        <w:rPr>
          <w:rFonts w:ascii="Tahoma" w:hAnsi="Tahoma" w:cs="Tahoma"/>
          <w:b/>
          <w:bCs/>
          <w:sz w:val="24"/>
          <w:szCs w:val="24"/>
        </w:rPr>
        <w:t>﻿﻿﻿</w:t>
      </w:r>
      <w:r w:rsidR="0097173A">
        <w:rPr>
          <w:rFonts w:ascii="Arial" w:hAnsi="Arial" w:cs="Arial"/>
          <w:b/>
          <w:bCs/>
          <w:sz w:val="24"/>
          <w:szCs w:val="24"/>
        </w:rPr>
        <w:t>Chairs’</w:t>
      </w:r>
      <w:r w:rsidRPr="00637C90">
        <w:rPr>
          <w:rFonts w:ascii="Arial" w:hAnsi="Arial" w:cs="Arial"/>
          <w:b/>
          <w:bCs/>
          <w:sz w:val="24"/>
          <w:szCs w:val="24"/>
        </w:rPr>
        <w:t xml:space="preserve"> </w:t>
      </w:r>
      <w:r w:rsidR="00BB7CA8">
        <w:rPr>
          <w:rFonts w:ascii="Arial" w:hAnsi="Arial" w:cs="Arial"/>
          <w:b/>
          <w:bCs/>
          <w:sz w:val="24"/>
          <w:szCs w:val="24"/>
        </w:rPr>
        <w:t>R</w:t>
      </w:r>
      <w:r w:rsidRPr="00637C90">
        <w:rPr>
          <w:rFonts w:ascii="Arial" w:hAnsi="Arial" w:cs="Arial"/>
          <w:b/>
          <w:bCs/>
          <w:sz w:val="24"/>
          <w:szCs w:val="24"/>
        </w:rPr>
        <w:t>equest</w:t>
      </w:r>
    </w:p>
    <w:p w14:paraId="413F39D7" w14:textId="79522DB6" w:rsidR="00E81581" w:rsidRPr="001525ED" w:rsidRDefault="00E81581" w:rsidP="00637C90">
      <w:pPr>
        <w:spacing w:after="0" w:line="240" w:lineRule="auto"/>
        <w:ind w:left="284"/>
        <w:jc w:val="both"/>
        <w:rPr>
          <w:rFonts w:ascii="Arial" w:hAnsi="Arial" w:cs="Arial"/>
          <w:sz w:val="24"/>
          <w:szCs w:val="24"/>
        </w:rPr>
      </w:pPr>
      <w:r w:rsidRPr="001525ED">
        <w:rPr>
          <w:rFonts w:ascii="Arial" w:hAnsi="Arial" w:cs="Arial"/>
          <w:sz w:val="24"/>
          <w:szCs w:val="24"/>
        </w:rPr>
        <w:t>The meeting will be recorded to allow for openness and recognises practicalities.</w:t>
      </w:r>
    </w:p>
    <w:p w14:paraId="319AC3A6" w14:textId="77777777" w:rsidR="00E81581" w:rsidRPr="001525ED" w:rsidRDefault="00E81581" w:rsidP="00FD5755">
      <w:pPr>
        <w:spacing w:after="0" w:line="240" w:lineRule="auto"/>
        <w:ind w:left="284" w:hanging="284"/>
        <w:jc w:val="both"/>
        <w:rPr>
          <w:rFonts w:ascii="Arial" w:hAnsi="Arial" w:cs="Arial"/>
          <w:sz w:val="24"/>
          <w:szCs w:val="24"/>
        </w:rPr>
      </w:pPr>
      <w:r w:rsidRPr="001525ED">
        <w:rPr>
          <w:rFonts w:ascii="Arial" w:hAnsi="Arial" w:cs="Arial"/>
          <w:sz w:val="24"/>
          <w:szCs w:val="24"/>
        </w:rPr>
        <w:t> </w:t>
      </w:r>
    </w:p>
    <w:p w14:paraId="41AF37B1" w14:textId="64EF7849" w:rsidR="00E81581" w:rsidRDefault="00E81581" w:rsidP="00FD5755">
      <w:pPr>
        <w:numPr>
          <w:ilvl w:val="0"/>
          <w:numId w:val="40"/>
        </w:numPr>
        <w:spacing w:after="0" w:line="240" w:lineRule="auto"/>
        <w:ind w:left="284" w:hanging="284"/>
        <w:jc w:val="both"/>
        <w:rPr>
          <w:rFonts w:ascii="Arial" w:hAnsi="Arial" w:cs="Arial"/>
          <w:sz w:val="24"/>
          <w:szCs w:val="24"/>
        </w:rPr>
      </w:pPr>
      <w:r w:rsidRPr="00007F82">
        <w:rPr>
          <w:rFonts w:ascii="Tahoma" w:hAnsi="Tahoma" w:cs="Tahoma"/>
          <w:sz w:val="24"/>
          <w:szCs w:val="24"/>
        </w:rPr>
        <w:t>﻿﻿﻿</w:t>
      </w:r>
      <w:r w:rsidRPr="00007F82">
        <w:rPr>
          <w:rFonts w:ascii="Arial" w:hAnsi="Arial" w:cs="Arial"/>
          <w:b/>
          <w:bCs/>
          <w:sz w:val="24"/>
          <w:szCs w:val="24"/>
        </w:rPr>
        <w:t>Declarations of Personal or Prejudicial Interest</w:t>
      </w:r>
      <w:r w:rsidRPr="00007F82">
        <w:rPr>
          <w:rFonts w:ascii="Arial" w:hAnsi="Arial" w:cs="Arial"/>
          <w:sz w:val="24"/>
          <w:szCs w:val="24"/>
        </w:rPr>
        <w:t xml:space="preserve">  </w:t>
      </w:r>
    </w:p>
    <w:p w14:paraId="32FFDC8B" w14:textId="748E810E" w:rsidR="00007F82" w:rsidRPr="00007F82" w:rsidRDefault="00081C80" w:rsidP="00007F82">
      <w:pPr>
        <w:spacing w:after="0" w:line="240" w:lineRule="auto"/>
        <w:ind w:left="0"/>
        <w:jc w:val="both"/>
        <w:rPr>
          <w:rFonts w:ascii="Arial" w:hAnsi="Arial" w:cs="Arial"/>
          <w:sz w:val="24"/>
          <w:szCs w:val="24"/>
        </w:rPr>
      </w:pPr>
      <w:r>
        <w:rPr>
          <w:rFonts w:ascii="Arial" w:hAnsi="Arial" w:cs="Arial"/>
          <w:sz w:val="24"/>
          <w:szCs w:val="24"/>
        </w:rPr>
        <w:t xml:space="preserve">    </w:t>
      </w:r>
      <w:r w:rsidR="00716ABB">
        <w:rPr>
          <w:rFonts w:ascii="Arial" w:hAnsi="Arial" w:cs="Arial"/>
          <w:sz w:val="24"/>
          <w:szCs w:val="24"/>
        </w:rPr>
        <w:t>Cllr</w:t>
      </w:r>
      <w:r w:rsidR="00007F82" w:rsidRPr="00007F82">
        <w:rPr>
          <w:rFonts w:ascii="Arial" w:hAnsi="Arial" w:cs="Arial"/>
          <w:sz w:val="24"/>
          <w:szCs w:val="24"/>
        </w:rPr>
        <w:t xml:space="preserve">s Hopkins, Tither &amp; Ford-Rogerson </w:t>
      </w:r>
      <w:r>
        <w:rPr>
          <w:rFonts w:ascii="Arial" w:hAnsi="Arial" w:cs="Arial"/>
          <w:sz w:val="24"/>
          <w:szCs w:val="24"/>
        </w:rPr>
        <w:t>(</w:t>
      </w:r>
      <w:r w:rsidR="00007F82" w:rsidRPr="00007F82">
        <w:rPr>
          <w:rFonts w:ascii="Arial" w:hAnsi="Arial" w:cs="Arial"/>
          <w:sz w:val="24"/>
          <w:szCs w:val="24"/>
        </w:rPr>
        <w:t>allotment holders</w:t>
      </w:r>
      <w:r>
        <w:rPr>
          <w:rFonts w:ascii="Arial" w:hAnsi="Arial" w:cs="Arial"/>
          <w:sz w:val="24"/>
          <w:szCs w:val="24"/>
        </w:rPr>
        <w:t>)</w:t>
      </w:r>
    </w:p>
    <w:p w14:paraId="4CC4BFD3" w14:textId="77777777" w:rsidR="00007F82" w:rsidRPr="00007F82" w:rsidRDefault="00007F82" w:rsidP="00007F82">
      <w:pPr>
        <w:spacing w:after="0" w:line="240" w:lineRule="auto"/>
        <w:ind w:left="284"/>
        <w:jc w:val="both"/>
        <w:rPr>
          <w:rFonts w:ascii="Arial" w:hAnsi="Arial" w:cs="Arial"/>
          <w:sz w:val="24"/>
          <w:szCs w:val="24"/>
        </w:rPr>
      </w:pPr>
    </w:p>
    <w:p w14:paraId="7EF9A427" w14:textId="77777777" w:rsidR="00941510" w:rsidRDefault="00E81581" w:rsidP="00FD5755">
      <w:pPr>
        <w:numPr>
          <w:ilvl w:val="0"/>
          <w:numId w:val="40"/>
        </w:numPr>
        <w:spacing w:after="0" w:line="240" w:lineRule="auto"/>
        <w:ind w:left="284" w:hanging="284"/>
        <w:jc w:val="both"/>
        <w:rPr>
          <w:rFonts w:ascii="Arial" w:hAnsi="Arial" w:cs="Arial"/>
          <w:sz w:val="24"/>
          <w:szCs w:val="24"/>
        </w:rPr>
      </w:pPr>
      <w:r w:rsidRPr="00BB7CA8">
        <w:rPr>
          <w:rFonts w:ascii="Arial" w:hAnsi="Arial" w:cs="Arial"/>
          <w:b/>
          <w:bCs/>
          <w:sz w:val="24"/>
          <w:szCs w:val="24"/>
        </w:rPr>
        <w:t>Public Participation</w:t>
      </w:r>
      <w:r w:rsidRPr="001525ED">
        <w:rPr>
          <w:rFonts w:ascii="Arial" w:hAnsi="Arial" w:cs="Arial"/>
          <w:sz w:val="24"/>
          <w:szCs w:val="24"/>
        </w:rPr>
        <w:t xml:space="preserve"> </w:t>
      </w:r>
      <w:r w:rsidR="00BB7CA8">
        <w:rPr>
          <w:rFonts w:ascii="Arial" w:hAnsi="Arial" w:cs="Arial"/>
          <w:b/>
          <w:bCs/>
          <w:sz w:val="24"/>
          <w:szCs w:val="24"/>
        </w:rPr>
        <w:t>T</w:t>
      </w:r>
      <w:r w:rsidRPr="00BB7CA8">
        <w:rPr>
          <w:rFonts w:ascii="Arial" w:hAnsi="Arial" w:cs="Arial"/>
          <w:b/>
          <w:bCs/>
          <w:sz w:val="24"/>
          <w:szCs w:val="24"/>
        </w:rPr>
        <w:t>ime</w:t>
      </w:r>
      <w:r w:rsidRPr="001525ED">
        <w:rPr>
          <w:rFonts w:ascii="Arial" w:hAnsi="Arial" w:cs="Arial"/>
          <w:sz w:val="24"/>
          <w:szCs w:val="24"/>
        </w:rPr>
        <w:t xml:space="preserve"> </w:t>
      </w:r>
      <w:r w:rsidR="00BB7CA8">
        <w:rPr>
          <w:rFonts w:ascii="Arial" w:hAnsi="Arial" w:cs="Arial"/>
          <w:sz w:val="24"/>
          <w:szCs w:val="24"/>
        </w:rPr>
        <w:t>(</w:t>
      </w:r>
      <w:r w:rsidRPr="001525ED">
        <w:rPr>
          <w:rFonts w:ascii="Arial" w:hAnsi="Arial" w:cs="Arial"/>
          <w:sz w:val="24"/>
          <w:szCs w:val="24"/>
        </w:rPr>
        <w:t>up to 15 minutes</w:t>
      </w:r>
      <w:r w:rsidR="00BB7CA8">
        <w:rPr>
          <w:rFonts w:ascii="Arial" w:hAnsi="Arial" w:cs="Arial"/>
          <w:sz w:val="24"/>
          <w:szCs w:val="24"/>
        </w:rPr>
        <w:t>)</w:t>
      </w:r>
      <w:r w:rsidRPr="001525ED">
        <w:rPr>
          <w:rFonts w:ascii="Arial" w:hAnsi="Arial" w:cs="Arial"/>
          <w:sz w:val="24"/>
          <w:szCs w:val="24"/>
        </w:rPr>
        <w:t xml:space="preserve"> to raise any issues  </w:t>
      </w:r>
    </w:p>
    <w:p w14:paraId="79F86567" w14:textId="23925BE1" w:rsidR="00E81581" w:rsidRPr="001525ED" w:rsidRDefault="00941510" w:rsidP="00941510">
      <w:pPr>
        <w:spacing w:after="0" w:line="240" w:lineRule="auto"/>
        <w:ind w:left="284"/>
        <w:jc w:val="both"/>
        <w:rPr>
          <w:rFonts w:ascii="Arial" w:hAnsi="Arial" w:cs="Arial"/>
          <w:sz w:val="24"/>
          <w:szCs w:val="24"/>
        </w:rPr>
      </w:pPr>
      <w:r>
        <w:rPr>
          <w:rFonts w:ascii="Arial" w:hAnsi="Arial" w:cs="Arial"/>
          <w:sz w:val="24"/>
          <w:szCs w:val="24"/>
        </w:rPr>
        <w:t>N</w:t>
      </w:r>
      <w:r w:rsidR="00E81581" w:rsidRPr="001525ED">
        <w:rPr>
          <w:rFonts w:ascii="Arial" w:hAnsi="Arial" w:cs="Arial"/>
          <w:sz w:val="24"/>
          <w:szCs w:val="24"/>
        </w:rPr>
        <w:t>o members of the public in attendance.</w:t>
      </w:r>
    </w:p>
    <w:p w14:paraId="49571408" w14:textId="77777777" w:rsidR="00E81581" w:rsidRPr="001525ED" w:rsidRDefault="00E81581" w:rsidP="00FD5755">
      <w:pPr>
        <w:spacing w:after="0" w:line="240" w:lineRule="auto"/>
        <w:ind w:left="284" w:hanging="284"/>
        <w:jc w:val="both"/>
        <w:rPr>
          <w:rFonts w:ascii="Arial" w:hAnsi="Arial" w:cs="Arial"/>
          <w:sz w:val="24"/>
          <w:szCs w:val="24"/>
        </w:rPr>
      </w:pPr>
    </w:p>
    <w:p w14:paraId="7289FB55" w14:textId="6EF12D13" w:rsidR="004527C2" w:rsidRPr="007131D9" w:rsidRDefault="00E81581" w:rsidP="001E2A32">
      <w:pPr>
        <w:numPr>
          <w:ilvl w:val="0"/>
          <w:numId w:val="40"/>
        </w:numPr>
        <w:spacing w:after="0" w:line="240" w:lineRule="auto"/>
        <w:ind w:left="284" w:hanging="284"/>
        <w:jc w:val="both"/>
        <w:rPr>
          <w:rFonts w:ascii="Arial" w:hAnsi="Arial" w:cs="Arial"/>
          <w:b/>
          <w:bCs/>
          <w:sz w:val="24"/>
          <w:szCs w:val="24"/>
        </w:rPr>
      </w:pPr>
      <w:r w:rsidRPr="007131D9">
        <w:rPr>
          <w:rFonts w:ascii="Tahoma" w:hAnsi="Tahoma" w:cs="Tahoma"/>
          <w:b/>
          <w:bCs/>
          <w:sz w:val="24"/>
          <w:szCs w:val="24"/>
        </w:rPr>
        <w:t>﻿﻿﻿</w:t>
      </w:r>
      <w:r w:rsidRPr="007131D9">
        <w:rPr>
          <w:rFonts w:ascii="Arial" w:hAnsi="Arial" w:cs="Arial"/>
          <w:b/>
          <w:bCs/>
          <w:sz w:val="24"/>
          <w:szCs w:val="24"/>
        </w:rPr>
        <w:t>Police</w:t>
      </w:r>
      <w:r w:rsidR="001E2A32" w:rsidRPr="007131D9">
        <w:rPr>
          <w:rFonts w:ascii="Arial" w:hAnsi="Arial" w:cs="Arial"/>
          <w:b/>
          <w:bCs/>
          <w:sz w:val="24"/>
          <w:szCs w:val="24"/>
        </w:rPr>
        <w:t>, County &amp; Borough Cllr Feedback</w:t>
      </w:r>
      <w:r w:rsidR="004527C2" w:rsidRPr="007131D9">
        <w:rPr>
          <w:rFonts w:ascii="Arial" w:hAnsi="Arial" w:cs="Arial"/>
          <w:b/>
          <w:bCs/>
          <w:sz w:val="24"/>
          <w:szCs w:val="24"/>
        </w:rPr>
        <w:t> </w:t>
      </w:r>
    </w:p>
    <w:p w14:paraId="52CCE509" w14:textId="26057FA6" w:rsidR="004527C2" w:rsidRPr="001E2A32" w:rsidRDefault="001E2A32" w:rsidP="001E2A32">
      <w:pPr>
        <w:pStyle w:val="ListParagraph"/>
        <w:numPr>
          <w:ilvl w:val="0"/>
          <w:numId w:val="44"/>
        </w:numPr>
        <w:spacing w:after="0" w:line="240" w:lineRule="auto"/>
        <w:ind w:left="426" w:hanging="207"/>
        <w:jc w:val="both"/>
        <w:rPr>
          <w:rFonts w:ascii="Arial" w:hAnsi="Arial" w:cs="Arial"/>
          <w:sz w:val="24"/>
          <w:szCs w:val="24"/>
        </w:rPr>
      </w:pPr>
      <w:r>
        <w:rPr>
          <w:rFonts w:ascii="Arial" w:hAnsi="Arial" w:cs="Arial"/>
          <w:sz w:val="24"/>
          <w:szCs w:val="24"/>
        </w:rPr>
        <w:t xml:space="preserve">In her absence, </w:t>
      </w:r>
      <w:r w:rsidR="004527C2" w:rsidRPr="001E2A32">
        <w:rPr>
          <w:rFonts w:ascii="Arial" w:hAnsi="Arial" w:cs="Arial"/>
          <w:sz w:val="24"/>
          <w:szCs w:val="24"/>
        </w:rPr>
        <w:t>County C</w:t>
      </w:r>
      <w:r>
        <w:rPr>
          <w:rFonts w:ascii="Arial" w:hAnsi="Arial" w:cs="Arial"/>
          <w:sz w:val="24"/>
          <w:szCs w:val="24"/>
        </w:rPr>
        <w:t>llr</w:t>
      </w:r>
      <w:r w:rsidR="004527C2" w:rsidRPr="001E2A32">
        <w:rPr>
          <w:rFonts w:ascii="Arial" w:hAnsi="Arial" w:cs="Arial"/>
          <w:sz w:val="24"/>
          <w:szCs w:val="24"/>
        </w:rPr>
        <w:t xml:space="preserve"> Warren available afternoon </w:t>
      </w:r>
      <w:r>
        <w:rPr>
          <w:rFonts w:ascii="Arial" w:hAnsi="Arial" w:cs="Arial"/>
          <w:sz w:val="24"/>
          <w:szCs w:val="24"/>
        </w:rPr>
        <w:t xml:space="preserve">of </w:t>
      </w:r>
      <w:r w:rsidR="004527C2" w:rsidRPr="001E2A32">
        <w:rPr>
          <w:rFonts w:ascii="Arial" w:hAnsi="Arial" w:cs="Arial"/>
          <w:sz w:val="24"/>
          <w:szCs w:val="24"/>
        </w:rPr>
        <w:t xml:space="preserve">26.03.2026 </w:t>
      </w:r>
      <w:r w:rsidR="00716ABB">
        <w:rPr>
          <w:rFonts w:ascii="Arial" w:hAnsi="Arial" w:cs="Arial"/>
          <w:sz w:val="24"/>
          <w:szCs w:val="24"/>
        </w:rPr>
        <w:t>Cllr</w:t>
      </w:r>
      <w:r w:rsidR="004527C2" w:rsidRPr="001E2A32">
        <w:rPr>
          <w:rFonts w:ascii="Arial" w:hAnsi="Arial" w:cs="Arial"/>
          <w:sz w:val="24"/>
          <w:szCs w:val="24"/>
        </w:rPr>
        <w:t>s Hopkins, Tither &amp; Healy to attend</w:t>
      </w:r>
      <w:r w:rsidR="008E0206">
        <w:rPr>
          <w:rFonts w:ascii="Arial" w:hAnsi="Arial" w:cs="Arial"/>
          <w:sz w:val="24"/>
          <w:szCs w:val="24"/>
        </w:rPr>
        <w:t xml:space="preserve">, venue suggested as </w:t>
      </w:r>
      <w:r w:rsidR="004527C2" w:rsidRPr="001E2A32">
        <w:rPr>
          <w:rFonts w:ascii="Arial" w:hAnsi="Arial" w:cs="Arial"/>
          <w:sz w:val="24"/>
          <w:szCs w:val="24"/>
        </w:rPr>
        <w:t>Purely Chase Centre.</w:t>
      </w:r>
    </w:p>
    <w:p w14:paraId="30265C0A" w14:textId="772243D4" w:rsidR="004527C2" w:rsidRPr="001E2A32" w:rsidRDefault="004527C2" w:rsidP="001E2A32">
      <w:pPr>
        <w:pStyle w:val="ListParagraph"/>
        <w:numPr>
          <w:ilvl w:val="0"/>
          <w:numId w:val="44"/>
        </w:numPr>
        <w:spacing w:after="0" w:line="240" w:lineRule="auto"/>
        <w:ind w:left="426" w:hanging="207"/>
        <w:jc w:val="both"/>
        <w:rPr>
          <w:rFonts w:ascii="Arial" w:hAnsi="Arial" w:cs="Arial"/>
          <w:sz w:val="24"/>
          <w:szCs w:val="24"/>
        </w:rPr>
      </w:pPr>
      <w:r w:rsidRPr="001E2A32">
        <w:rPr>
          <w:rFonts w:ascii="Arial" w:hAnsi="Arial" w:cs="Arial"/>
          <w:sz w:val="24"/>
          <w:szCs w:val="24"/>
        </w:rPr>
        <w:t xml:space="preserve">Borough </w:t>
      </w:r>
      <w:r w:rsidR="00716ABB">
        <w:rPr>
          <w:rFonts w:ascii="Arial" w:hAnsi="Arial" w:cs="Arial"/>
          <w:sz w:val="24"/>
          <w:szCs w:val="24"/>
        </w:rPr>
        <w:t>Cllr</w:t>
      </w:r>
      <w:r w:rsidRPr="001E2A32">
        <w:rPr>
          <w:rFonts w:ascii="Arial" w:hAnsi="Arial" w:cs="Arial"/>
          <w:sz w:val="24"/>
          <w:szCs w:val="24"/>
        </w:rPr>
        <w:t xml:space="preserve"> Clews reported that charity and groups with constitution can apply for borough </w:t>
      </w:r>
      <w:r w:rsidR="00716ABB">
        <w:rPr>
          <w:rFonts w:ascii="Arial" w:hAnsi="Arial" w:cs="Arial"/>
          <w:sz w:val="24"/>
          <w:szCs w:val="24"/>
        </w:rPr>
        <w:t>Cllr</w:t>
      </w:r>
      <w:r w:rsidRPr="001E2A32">
        <w:rPr>
          <w:rFonts w:ascii="Arial" w:hAnsi="Arial" w:cs="Arial"/>
          <w:sz w:val="24"/>
          <w:szCs w:val="24"/>
        </w:rPr>
        <w:t xml:space="preserve"> funding.</w:t>
      </w:r>
    </w:p>
    <w:p w14:paraId="4AA5C15A" w14:textId="77777777" w:rsidR="004527C2" w:rsidRPr="001E2A32" w:rsidRDefault="004527C2" w:rsidP="001E2A32">
      <w:pPr>
        <w:pStyle w:val="ListParagraph"/>
        <w:numPr>
          <w:ilvl w:val="0"/>
          <w:numId w:val="44"/>
        </w:numPr>
        <w:spacing w:after="0" w:line="240" w:lineRule="auto"/>
        <w:ind w:left="426" w:hanging="207"/>
        <w:jc w:val="both"/>
        <w:rPr>
          <w:rFonts w:ascii="Arial" w:hAnsi="Arial" w:cs="Arial"/>
          <w:sz w:val="24"/>
          <w:szCs w:val="24"/>
        </w:rPr>
      </w:pPr>
      <w:r w:rsidRPr="001E2A32">
        <w:rPr>
          <w:rFonts w:ascii="Arial" w:hAnsi="Arial" w:cs="Arial"/>
          <w:sz w:val="24"/>
          <w:szCs w:val="24"/>
        </w:rPr>
        <w:t>SPF funding available for both this financial year coming and the following financial year, details can be found on borough councils website.</w:t>
      </w:r>
    </w:p>
    <w:p w14:paraId="55ED2DE4" w14:textId="17809D60" w:rsidR="004527C2" w:rsidRPr="001E2A32" w:rsidRDefault="004527C2" w:rsidP="001E2A32">
      <w:pPr>
        <w:pStyle w:val="ListParagraph"/>
        <w:numPr>
          <w:ilvl w:val="0"/>
          <w:numId w:val="44"/>
        </w:numPr>
        <w:spacing w:after="0" w:line="240" w:lineRule="auto"/>
        <w:ind w:left="426" w:hanging="207"/>
        <w:jc w:val="both"/>
        <w:rPr>
          <w:rFonts w:ascii="Arial" w:hAnsi="Arial" w:cs="Arial"/>
          <w:sz w:val="24"/>
          <w:szCs w:val="24"/>
        </w:rPr>
      </w:pPr>
      <w:r w:rsidRPr="001E2A32">
        <w:rPr>
          <w:rFonts w:ascii="Arial" w:hAnsi="Arial" w:cs="Arial"/>
          <w:sz w:val="24"/>
          <w:szCs w:val="24"/>
        </w:rPr>
        <w:t xml:space="preserve">Mancetter Allotments have secured injunction to make it easier to remove trespassers. If see anything suspicious please report it immediately to the </w:t>
      </w:r>
      <w:r w:rsidR="004954F3">
        <w:rPr>
          <w:rFonts w:ascii="Arial" w:hAnsi="Arial" w:cs="Arial"/>
          <w:sz w:val="24"/>
          <w:szCs w:val="24"/>
        </w:rPr>
        <w:t>B</w:t>
      </w:r>
      <w:r w:rsidRPr="001E2A32">
        <w:rPr>
          <w:rFonts w:ascii="Arial" w:hAnsi="Arial" w:cs="Arial"/>
          <w:sz w:val="24"/>
          <w:szCs w:val="24"/>
        </w:rPr>
        <w:t xml:space="preserve">orough </w:t>
      </w:r>
      <w:r w:rsidR="004954F3">
        <w:rPr>
          <w:rFonts w:ascii="Arial" w:hAnsi="Arial" w:cs="Arial"/>
          <w:sz w:val="24"/>
          <w:szCs w:val="24"/>
        </w:rPr>
        <w:t>C</w:t>
      </w:r>
      <w:r w:rsidRPr="001E2A32">
        <w:rPr>
          <w:rFonts w:ascii="Arial" w:hAnsi="Arial" w:cs="Arial"/>
          <w:sz w:val="24"/>
          <w:szCs w:val="24"/>
        </w:rPr>
        <w:t>ouncil.</w:t>
      </w:r>
    </w:p>
    <w:p w14:paraId="1B2FF031" w14:textId="77777777" w:rsidR="004527C2" w:rsidRPr="001E2A32" w:rsidRDefault="004527C2" w:rsidP="001E2A32">
      <w:pPr>
        <w:pStyle w:val="ListParagraph"/>
        <w:numPr>
          <w:ilvl w:val="0"/>
          <w:numId w:val="44"/>
        </w:numPr>
        <w:spacing w:after="0" w:line="240" w:lineRule="auto"/>
        <w:ind w:left="426" w:hanging="207"/>
        <w:jc w:val="both"/>
        <w:rPr>
          <w:rFonts w:ascii="Arial" w:hAnsi="Arial" w:cs="Arial"/>
          <w:sz w:val="24"/>
          <w:szCs w:val="24"/>
        </w:rPr>
      </w:pPr>
      <w:r w:rsidRPr="001E2A32">
        <w:rPr>
          <w:rFonts w:ascii="Arial" w:hAnsi="Arial" w:cs="Arial"/>
          <w:sz w:val="24"/>
          <w:szCs w:val="24"/>
        </w:rPr>
        <w:t>Ridge Lane Play Area, ground is still too wet for contractors. Turf to go on shortly. Looking towards end of May for official opening.</w:t>
      </w:r>
    </w:p>
    <w:p w14:paraId="38DD5891" w14:textId="77777777" w:rsidR="004527C2" w:rsidRDefault="004527C2" w:rsidP="001E2A32">
      <w:pPr>
        <w:pStyle w:val="ListParagraph"/>
        <w:numPr>
          <w:ilvl w:val="0"/>
          <w:numId w:val="44"/>
        </w:numPr>
        <w:spacing w:after="0" w:line="240" w:lineRule="auto"/>
        <w:ind w:left="426" w:hanging="207"/>
        <w:jc w:val="both"/>
        <w:rPr>
          <w:rFonts w:ascii="Arial" w:hAnsi="Arial" w:cs="Arial"/>
          <w:sz w:val="24"/>
          <w:szCs w:val="24"/>
        </w:rPr>
      </w:pPr>
      <w:r w:rsidRPr="001E2A32">
        <w:rPr>
          <w:rFonts w:ascii="Arial" w:hAnsi="Arial" w:cs="Arial"/>
          <w:sz w:val="24"/>
          <w:szCs w:val="24"/>
        </w:rPr>
        <w:t>GUCT noted the phase 2 consultation. There is an additional meeting being held tomorrow evening in Ridge Lane, 25.03.2026 regarding potential no access to Ridge Lane from Monks Park Lane when Coleshill Road is closed to install new proposed pipeline.</w:t>
      </w:r>
    </w:p>
    <w:p w14:paraId="0638A831" w14:textId="77777777" w:rsidR="000A29ED" w:rsidRPr="000A29ED" w:rsidRDefault="000A29ED" w:rsidP="000A29ED"/>
    <w:p w14:paraId="5105AEA4" w14:textId="2B180855" w:rsidR="004527C2" w:rsidRPr="001E2A32" w:rsidRDefault="004527C2" w:rsidP="001E2A32">
      <w:pPr>
        <w:pStyle w:val="ListParagraph"/>
        <w:numPr>
          <w:ilvl w:val="0"/>
          <w:numId w:val="44"/>
        </w:numPr>
        <w:spacing w:after="0" w:line="240" w:lineRule="auto"/>
        <w:ind w:left="426" w:hanging="207"/>
        <w:jc w:val="both"/>
        <w:rPr>
          <w:rFonts w:ascii="Arial" w:hAnsi="Arial" w:cs="Arial"/>
          <w:sz w:val="24"/>
          <w:szCs w:val="24"/>
        </w:rPr>
      </w:pPr>
      <w:r w:rsidRPr="001E2A32">
        <w:rPr>
          <w:rFonts w:ascii="Arial" w:hAnsi="Arial" w:cs="Arial"/>
          <w:sz w:val="24"/>
          <w:szCs w:val="24"/>
        </w:rPr>
        <w:t>Police provided a report of latest incidents, it was noted. C</w:t>
      </w:r>
      <w:r w:rsidR="008E0206">
        <w:rPr>
          <w:rFonts w:ascii="Arial" w:hAnsi="Arial" w:cs="Arial"/>
          <w:sz w:val="24"/>
          <w:szCs w:val="24"/>
        </w:rPr>
        <w:t>llr</w:t>
      </w:r>
      <w:r w:rsidRPr="001E2A32">
        <w:rPr>
          <w:rFonts w:ascii="Arial" w:hAnsi="Arial" w:cs="Arial"/>
          <w:sz w:val="24"/>
          <w:szCs w:val="24"/>
        </w:rPr>
        <w:t xml:space="preserve"> Blackburn reported 2 youths dressed all in black recent break-in in Mancetter village and particularly spate of incidents in Daniel Road. It was noted that in </w:t>
      </w:r>
      <w:proofErr w:type="spellStart"/>
      <w:r w:rsidRPr="001E2A32">
        <w:rPr>
          <w:rFonts w:ascii="Arial" w:hAnsi="Arial" w:cs="Arial"/>
          <w:sz w:val="24"/>
          <w:szCs w:val="24"/>
        </w:rPr>
        <w:t>Birchley</w:t>
      </w:r>
      <w:proofErr w:type="spellEnd"/>
      <w:r w:rsidRPr="001E2A32">
        <w:rPr>
          <w:rFonts w:ascii="Arial" w:hAnsi="Arial" w:cs="Arial"/>
          <w:sz w:val="24"/>
          <w:szCs w:val="24"/>
        </w:rPr>
        <w:t xml:space="preserve"> Heath neighbouring village, there were 4 garages recently broken into at approximately 1pm, police were called, but </w:t>
      </w:r>
      <w:r w:rsidR="009455CE">
        <w:rPr>
          <w:rFonts w:ascii="Arial" w:hAnsi="Arial" w:cs="Arial"/>
          <w:sz w:val="24"/>
          <w:szCs w:val="24"/>
        </w:rPr>
        <w:t xml:space="preserve">did not </w:t>
      </w:r>
      <w:r w:rsidRPr="001E2A32">
        <w:rPr>
          <w:rFonts w:ascii="Arial" w:hAnsi="Arial" w:cs="Arial"/>
          <w:sz w:val="24"/>
          <w:szCs w:val="24"/>
        </w:rPr>
        <w:t>attend.</w:t>
      </w:r>
    </w:p>
    <w:p w14:paraId="6209AA9C" w14:textId="77777777" w:rsidR="004527C2" w:rsidRPr="004527C2" w:rsidRDefault="004527C2" w:rsidP="004527C2">
      <w:pPr>
        <w:spacing w:after="0" w:line="240" w:lineRule="auto"/>
        <w:ind w:left="284" w:hanging="284"/>
        <w:jc w:val="both"/>
        <w:rPr>
          <w:rFonts w:ascii="Arial" w:hAnsi="Arial" w:cs="Arial"/>
          <w:b/>
          <w:bCs/>
          <w:sz w:val="24"/>
          <w:szCs w:val="24"/>
        </w:rPr>
      </w:pPr>
      <w:r w:rsidRPr="004527C2">
        <w:rPr>
          <w:rFonts w:ascii="Arial" w:hAnsi="Arial" w:cs="Arial"/>
          <w:b/>
          <w:bCs/>
          <w:sz w:val="24"/>
          <w:szCs w:val="24"/>
        </w:rPr>
        <w:t> </w:t>
      </w:r>
    </w:p>
    <w:p w14:paraId="7D3C3358" w14:textId="098AA14C" w:rsidR="00F9188D" w:rsidRPr="00F9188D" w:rsidRDefault="004527C2" w:rsidP="00F9188D">
      <w:pPr>
        <w:pStyle w:val="ListParagraph"/>
        <w:numPr>
          <w:ilvl w:val="0"/>
          <w:numId w:val="40"/>
        </w:numPr>
        <w:tabs>
          <w:tab w:val="clear" w:pos="720"/>
        </w:tabs>
        <w:spacing w:after="0" w:line="240" w:lineRule="auto"/>
        <w:ind w:left="284" w:hanging="284"/>
        <w:jc w:val="both"/>
        <w:rPr>
          <w:rFonts w:ascii="Arial" w:hAnsi="Arial" w:cs="Arial"/>
          <w:b/>
          <w:bCs/>
          <w:sz w:val="24"/>
          <w:szCs w:val="24"/>
        </w:rPr>
      </w:pPr>
      <w:r w:rsidRPr="00F9188D">
        <w:rPr>
          <w:rFonts w:ascii="Arial" w:hAnsi="Arial" w:cs="Arial"/>
          <w:b/>
          <w:bCs/>
          <w:sz w:val="24"/>
          <w:szCs w:val="24"/>
        </w:rPr>
        <w:t xml:space="preserve">Minutes of the meetings </w:t>
      </w:r>
    </w:p>
    <w:p w14:paraId="27E30521" w14:textId="5F56EF35" w:rsidR="004527C2" w:rsidRPr="00F9188D" w:rsidRDefault="004527C2" w:rsidP="00F9188D">
      <w:pPr>
        <w:pStyle w:val="ListParagraph"/>
        <w:spacing w:after="0" w:line="240" w:lineRule="auto"/>
        <w:ind w:left="284"/>
        <w:jc w:val="both"/>
        <w:rPr>
          <w:rFonts w:ascii="Arial" w:hAnsi="Arial" w:cs="Arial"/>
          <w:sz w:val="24"/>
          <w:szCs w:val="24"/>
        </w:rPr>
      </w:pPr>
      <w:r w:rsidRPr="00F9188D">
        <w:rPr>
          <w:rFonts w:ascii="Arial" w:hAnsi="Arial" w:cs="Arial"/>
          <w:sz w:val="24"/>
          <w:szCs w:val="24"/>
        </w:rPr>
        <w:t>25 November 2025, 27 January 2026, extraordinary meetings of 17 and 24 February 2026, as amended</w:t>
      </w:r>
      <w:r w:rsidR="00F9188D" w:rsidRPr="00F9188D">
        <w:rPr>
          <w:rFonts w:ascii="Arial" w:hAnsi="Arial" w:cs="Arial"/>
          <w:sz w:val="24"/>
          <w:szCs w:val="24"/>
        </w:rPr>
        <w:t xml:space="preserve"> and formally accepted and signed</w:t>
      </w:r>
      <w:r w:rsidRPr="00F9188D">
        <w:rPr>
          <w:rFonts w:ascii="Arial" w:hAnsi="Arial" w:cs="Arial"/>
          <w:sz w:val="24"/>
          <w:szCs w:val="24"/>
        </w:rPr>
        <w:t>.</w:t>
      </w:r>
    </w:p>
    <w:p w14:paraId="4B489064" w14:textId="77777777" w:rsidR="004527C2" w:rsidRPr="004527C2" w:rsidRDefault="004527C2" w:rsidP="004527C2">
      <w:pPr>
        <w:spacing w:after="0" w:line="240" w:lineRule="auto"/>
        <w:ind w:left="284" w:hanging="284"/>
        <w:jc w:val="both"/>
        <w:rPr>
          <w:rFonts w:ascii="Arial" w:hAnsi="Arial" w:cs="Arial"/>
          <w:b/>
          <w:bCs/>
          <w:sz w:val="24"/>
          <w:szCs w:val="24"/>
        </w:rPr>
      </w:pPr>
    </w:p>
    <w:p w14:paraId="39D81828" w14:textId="09513023" w:rsidR="004527C2" w:rsidRPr="0029292E" w:rsidRDefault="004527C2" w:rsidP="0029292E">
      <w:pPr>
        <w:spacing w:after="0" w:line="240" w:lineRule="auto"/>
        <w:ind w:left="284"/>
        <w:jc w:val="both"/>
        <w:rPr>
          <w:rFonts w:ascii="Arial" w:hAnsi="Arial" w:cs="Arial"/>
          <w:sz w:val="24"/>
          <w:szCs w:val="24"/>
        </w:rPr>
      </w:pPr>
      <w:r w:rsidRPr="0029292E">
        <w:rPr>
          <w:rFonts w:ascii="Arial" w:hAnsi="Arial" w:cs="Arial"/>
          <w:sz w:val="24"/>
          <w:szCs w:val="24"/>
        </w:rPr>
        <w:t xml:space="preserve">25.11.2025 </w:t>
      </w:r>
      <w:r w:rsidRPr="001B6FEE">
        <w:rPr>
          <w:rFonts w:ascii="Arial" w:hAnsi="Arial" w:cs="Arial"/>
          <w:b/>
          <w:bCs/>
          <w:sz w:val="24"/>
          <w:szCs w:val="24"/>
        </w:rPr>
        <w:t>resolved</w:t>
      </w:r>
      <w:r w:rsidRPr="0029292E">
        <w:rPr>
          <w:rFonts w:ascii="Arial" w:hAnsi="Arial" w:cs="Arial"/>
          <w:sz w:val="24"/>
          <w:szCs w:val="24"/>
        </w:rPr>
        <w:t xml:space="preserve"> amended minutes were unanimously agreed </w:t>
      </w:r>
      <w:r w:rsidR="0029292E">
        <w:rPr>
          <w:rFonts w:ascii="Arial" w:hAnsi="Arial" w:cs="Arial"/>
          <w:sz w:val="24"/>
          <w:szCs w:val="24"/>
        </w:rPr>
        <w:t>and</w:t>
      </w:r>
      <w:r w:rsidRPr="0029292E">
        <w:rPr>
          <w:rFonts w:ascii="Arial" w:hAnsi="Arial" w:cs="Arial"/>
          <w:sz w:val="24"/>
          <w:szCs w:val="24"/>
        </w:rPr>
        <w:t xml:space="preserve"> duly signed.</w:t>
      </w:r>
    </w:p>
    <w:p w14:paraId="3223897A" w14:textId="77777777" w:rsidR="004527C2" w:rsidRPr="0029292E" w:rsidRDefault="004527C2" w:rsidP="0029292E">
      <w:pPr>
        <w:spacing w:after="0" w:line="240" w:lineRule="auto"/>
        <w:ind w:left="284"/>
        <w:jc w:val="both"/>
        <w:rPr>
          <w:rFonts w:ascii="Arial" w:hAnsi="Arial" w:cs="Arial"/>
          <w:sz w:val="24"/>
          <w:szCs w:val="24"/>
        </w:rPr>
      </w:pPr>
    </w:p>
    <w:p w14:paraId="185DEA16" w14:textId="6499D7B0" w:rsidR="004527C2" w:rsidRPr="0029292E" w:rsidRDefault="004527C2" w:rsidP="0029292E">
      <w:pPr>
        <w:spacing w:after="0" w:line="240" w:lineRule="auto"/>
        <w:ind w:left="284"/>
        <w:jc w:val="both"/>
        <w:rPr>
          <w:rFonts w:ascii="Arial" w:hAnsi="Arial" w:cs="Arial"/>
          <w:sz w:val="24"/>
          <w:szCs w:val="24"/>
        </w:rPr>
      </w:pPr>
      <w:r w:rsidRPr="0029292E">
        <w:rPr>
          <w:rFonts w:ascii="Arial" w:hAnsi="Arial" w:cs="Arial"/>
          <w:sz w:val="24"/>
          <w:szCs w:val="24"/>
        </w:rPr>
        <w:t xml:space="preserve">27.01.2026 the following corrections were made to the minutes and then it was </w:t>
      </w:r>
      <w:r w:rsidRPr="001B6FEE">
        <w:rPr>
          <w:rFonts w:ascii="Arial" w:hAnsi="Arial" w:cs="Arial"/>
          <w:b/>
          <w:bCs/>
          <w:sz w:val="24"/>
          <w:szCs w:val="24"/>
        </w:rPr>
        <w:t>resolved</w:t>
      </w:r>
      <w:r w:rsidRPr="0029292E">
        <w:rPr>
          <w:rFonts w:ascii="Arial" w:hAnsi="Arial" w:cs="Arial"/>
          <w:sz w:val="24"/>
          <w:szCs w:val="24"/>
        </w:rPr>
        <w:t xml:space="preserve"> that the Ch</w:t>
      </w:r>
      <w:r w:rsidR="001E2A32" w:rsidRPr="0029292E">
        <w:rPr>
          <w:rFonts w:ascii="Arial" w:hAnsi="Arial" w:cs="Arial"/>
          <w:sz w:val="24"/>
          <w:szCs w:val="24"/>
        </w:rPr>
        <w:t>a</w:t>
      </w:r>
      <w:r w:rsidR="00057121" w:rsidRPr="0029292E">
        <w:rPr>
          <w:rFonts w:ascii="Arial" w:hAnsi="Arial" w:cs="Arial"/>
          <w:sz w:val="24"/>
          <w:szCs w:val="24"/>
        </w:rPr>
        <w:t>i</w:t>
      </w:r>
      <w:r w:rsidRPr="0029292E">
        <w:rPr>
          <w:rFonts w:ascii="Arial" w:hAnsi="Arial" w:cs="Arial"/>
          <w:sz w:val="24"/>
          <w:szCs w:val="24"/>
        </w:rPr>
        <w:t>r could sign the amended minutes.</w:t>
      </w:r>
    </w:p>
    <w:p w14:paraId="65E9FC85" w14:textId="77777777" w:rsidR="004527C2" w:rsidRPr="0029292E" w:rsidRDefault="004527C2" w:rsidP="0029292E">
      <w:pPr>
        <w:spacing w:after="0" w:line="240" w:lineRule="auto"/>
        <w:ind w:left="284"/>
        <w:jc w:val="both"/>
        <w:rPr>
          <w:rFonts w:ascii="Arial" w:hAnsi="Arial" w:cs="Arial"/>
          <w:sz w:val="24"/>
          <w:szCs w:val="24"/>
        </w:rPr>
      </w:pPr>
    </w:p>
    <w:p w14:paraId="5C8972CD" w14:textId="2DCD4B4A" w:rsidR="004527C2" w:rsidRPr="0029292E" w:rsidRDefault="004527C2" w:rsidP="0029292E">
      <w:pPr>
        <w:spacing w:after="0" w:line="240" w:lineRule="auto"/>
        <w:ind w:left="284"/>
        <w:jc w:val="both"/>
        <w:rPr>
          <w:rFonts w:ascii="Arial" w:hAnsi="Arial" w:cs="Arial"/>
          <w:sz w:val="24"/>
          <w:szCs w:val="24"/>
        </w:rPr>
      </w:pPr>
      <w:r w:rsidRPr="0029292E">
        <w:rPr>
          <w:rFonts w:ascii="Arial" w:hAnsi="Arial" w:cs="Arial"/>
          <w:sz w:val="24"/>
          <w:szCs w:val="24"/>
        </w:rPr>
        <w:t>Page 5 of 7 should read £5000 so as not to confuse both internal and external auditors and newly appointment of Clerk &amp; RRO with budget approved 2026/</w:t>
      </w:r>
      <w:r w:rsidR="0029292E">
        <w:rPr>
          <w:rFonts w:ascii="Arial" w:hAnsi="Arial" w:cs="Arial"/>
          <w:sz w:val="24"/>
          <w:szCs w:val="24"/>
        </w:rPr>
        <w:t>20</w:t>
      </w:r>
      <w:r w:rsidRPr="0029292E">
        <w:rPr>
          <w:rFonts w:ascii="Arial" w:hAnsi="Arial" w:cs="Arial"/>
          <w:sz w:val="24"/>
          <w:szCs w:val="24"/>
        </w:rPr>
        <w:t>27.</w:t>
      </w:r>
    </w:p>
    <w:p w14:paraId="2005FF50" w14:textId="77777777" w:rsidR="004527C2" w:rsidRPr="0029292E" w:rsidRDefault="004527C2" w:rsidP="0029292E">
      <w:pPr>
        <w:spacing w:after="0" w:line="240" w:lineRule="auto"/>
        <w:ind w:left="284"/>
        <w:jc w:val="both"/>
        <w:rPr>
          <w:rFonts w:ascii="Arial" w:hAnsi="Arial" w:cs="Arial"/>
          <w:sz w:val="24"/>
          <w:szCs w:val="24"/>
        </w:rPr>
      </w:pPr>
    </w:p>
    <w:p w14:paraId="21205590" w14:textId="77777777" w:rsidR="004527C2" w:rsidRPr="0029292E" w:rsidRDefault="004527C2" w:rsidP="0029292E">
      <w:pPr>
        <w:spacing w:after="0" w:line="240" w:lineRule="auto"/>
        <w:ind w:left="284"/>
        <w:jc w:val="both"/>
        <w:rPr>
          <w:rFonts w:ascii="Arial" w:hAnsi="Arial" w:cs="Arial"/>
          <w:sz w:val="24"/>
          <w:szCs w:val="24"/>
        </w:rPr>
      </w:pPr>
      <w:r w:rsidRPr="0029292E">
        <w:rPr>
          <w:rFonts w:ascii="Arial" w:hAnsi="Arial" w:cs="Arial"/>
          <w:sz w:val="24"/>
          <w:szCs w:val="24"/>
        </w:rPr>
        <w:t xml:space="preserve">Page 5 of 7 item F) it reports, no decision was made on grit bins, it was </w:t>
      </w:r>
      <w:r w:rsidRPr="001B6FEE">
        <w:rPr>
          <w:rFonts w:ascii="Arial" w:hAnsi="Arial" w:cs="Arial"/>
          <w:b/>
          <w:bCs/>
          <w:sz w:val="24"/>
          <w:szCs w:val="24"/>
        </w:rPr>
        <w:t xml:space="preserve">resolved </w:t>
      </w:r>
      <w:r w:rsidRPr="0029292E">
        <w:rPr>
          <w:rFonts w:ascii="Arial" w:hAnsi="Arial" w:cs="Arial"/>
          <w:sz w:val="24"/>
          <w:szCs w:val="24"/>
        </w:rPr>
        <w:t>that we would not include any funding for grit bins. </w:t>
      </w:r>
    </w:p>
    <w:p w14:paraId="707F434F" w14:textId="77777777" w:rsidR="004527C2" w:rsidRPr="0029292E" w:rsidRDefault="004527C2" w:rsidP="0029292E">
      <w:pPr>
        <w:spacing w:after="0" w:line="240" w:lineRule="auto"/>
        <w:ind w:left="284"/>
        <w:jc w:val="both"/>
        <w:rPr>
          <w:rFonts w:ascii="Arial" w:hAnsi="Arial" w:cs="Arial"/>
          <w:sz w:val="24"/>
          <w:szCs w:val="24"/>
        </w:rPr>
      </w:pPr>
    </w:p>
    <w:p w14:paraId="068BBF54" w14:textId="76077253" w:rsidR="004527C2" w:rsidRPr="0029292E" w:rsidRDefault="004527C2" w:rsidP="0029292E">
      <w:pPr>
        <w:spacing w:after="0" w:line="240" w:lineRule="auto"/>
        <w:ind w:left="284"/>
        <w:jc w:val="both"/>
        <w:rPr>
          <w:rFonts w:ascii="Arial" w:hAnsi="Arial" w:cs="Arial"/>
          <w:sz w:val="24"/>
          <w:szCs w:val="24"/>
        </w:rPr>
      </w:pPr>
      <w:r w:rsidRPr="0029292E">
        <w:rPr>
          <w:rFonts w:ascii="Arial" w:hAnsi="Arial" w:cs="Arial"/>
          <w:sz w:val="24"/>
          <w:szCs w:val="24"/>
        </w:rPr>
        <w:t xml:space="preserve">Page 4 of 7 it was agreed </w:t>
      </w:r>
      <w:r w:rsidR="002104E9">
        <w:rPr>
          <w:rFonts w:ascii="Arial" w:hAnsi="Arial" w:cs="Arial"/>
          <w:sz w:val="24"/>
          <w:szCs w:val="24"/>
        </w:rPr>
        <w:t xml:space="preserve">Chair </w:t>
      </w:r>
      <w:r w:rsidRPr="0029292E">
        <w:rPr>
          <w:rFonts w:ascii="Arial" w:hAnsi="Arial" w:cs="Arial"/>
          <w:sz w:val="24"/>
          <w:szCs w:val="24"/>
        </w:rPr>
        <w:t xml:space="preserve">would meet trustees of Memorial Hall on 2 April </w:t>
      </w:r>
      <w:r w:rsidR="002104E9">
        <w:rPr>
          <w:rFonts w:ascii="Arial" w:hAnsi="Arial" w:cs="Arial"/>
          <w:sz w:val="24"/>
          <w:szCs w:val="24"/>
        </w:rPr>
        <w:t>V</w:t>
      </w:r>
      <w:r w:rsidRPr="0029292E">
        <w:rPr>
          <w:rFonts w:ascii="Arial" w:hAnsi="Arial" w:cs="Arial"/>
          <w:sz w:val="24"/>
          <w:szCs w:val="24"/>
        </w:rPr>
        <w:t xml:space="preserve">ice </w:t>
      </w:r>
      <w:r w:rsidR="00470060">
        <w:rPr>
          <w:rFonts w:ascii="Arial" w:hAnsi="Arial" w:cs="Arial"/>
          <w:sz w:val="24"/>
          <w:szCs w:val="24"/>
        </w:rPr>
        <w:t xml:space="preserve">Chair </w:t>
      </w:r>
      <w:r w:rsidRPr="0029292E">
        <w:rPr>
          <w:rFonts w:ascii="Arial" w:hAnsi="Arial" w:cs="Arial"/>
          <w:sz w:val="24"/>
          <w:szCs w:val="24"/>
        </w:rPr>
        <w:t>now attending. </w:t>
      </w:r>
    </w:p>
    <w:p w14:paraId="1A845D7A" w14:textId="77777777" w:rsidR="00470060" w:rsidRDefault="00470060" w:rsidP="0029292E">
      <w:pPr>
        <w:spacing w:after="0" w:line="240" w:lineRule="auto"/>
        <w:ind w:left="284"/>
        <w:jc w:val="both"/>
        <w:rPr>
          <w:rFonts w:ascii="Arial" w:hAnsi="Arial" w:cs="Arial"/>
          <w:sz w:val="24"/>
          <w:szCs w:val="24"/>
        </w:rPr>
      </w:pPr>
    </w:p>
    <w:p w14:paraId="048BEF9C" w14:textId="66CC08FD" w:rsidR="004527C2" w:rsidRPr="0029292E" w:rsidRDefault="004527C2" w:rsidP="0029292E">
      <w:pPr>
        <w:spacing w:after="0" w:line="240" w:lineRule="auto"/>
        <w:ind w:left="284"/>
        <w:jc w:val="both"/>
        <w:rPr>
          <w:rFonts w:ascii="Arial" w:hAnsi="Arial" w:cs="Arial"/>
          <w:sz w:val="24"/>
          <w:szCs w:val="24"/>
        </w:rPr>
      </w:pPr>
      <w:r w:rsidRPr="0029292E">
        <w:rPr>
          <w:rFonts w:ascii="Arial" w:hAnsi="Arial" w:cs="Arial"/>
          <w:sz w:val="24"/>
          <w:szCs w:val="24"/>
        </w:rPr>
        <w:t xml:space="preserve">17.02.2026 the following correction was made to the minutes and then it was </w:t>
      </w:r>
      <w:r w:rsidRPr="001B6FEE">
        <w:rPr>
          <w:rFonts w:ascii="Arial" w:hAnsi="Arial" w:cs="Arial"/>
          <w:b/>
          <w:bCs/>
          <w:sz w:val="24"/>
          <w:szCs w:val="24"/>
        </w:rPr>
        <w:t>resolved</w:t>
      </w:r>
      <w:r w:rsidRPr="0029292E">
        <w:rPr>
          <w:rFonts w:ascii="Arial" w:hAnsi="Arial" w:cs="Arial"/>
          <w:sz w:val="24"/>
          <w:szCs w:val="24"/>
        </w:rPr>
        <w:t xml:space="preserve"> </w:t>
      </w:r>
      <w:r w:rsidR="00CB2448">
        <w:rPr>
          <w:rFonts w:ascii="Arial" w:hAnsi="Arial" w:cs="Arial"/>
          <w:sz w:val="24"/>
          <w:szCs w:val="24"/>
        </w:rPr>
        <w:t xml:space="preserve">to </w:t>
      </w:r>
      <w:r w:rsidRPr="0029292E">
        <w:rPr>
          <w:rFonts w:ascii="Arial" w:hAnsi="Arial" w:cs="Arial"/>
          <w:sz w:val="24"/>
          <w:szCs w:val="24"/>
        </w:rPr>
        <w:t>sign amended minutes.</w:t>
      </w:r>
    </w:p>
    <w:p w14:paraId="0773D7DE" w14:textId="77777777" w:rsidR="004527C2" w:rsidRPr="0029292E" w:rsidRDefault="004527C2" w:rsidP="0029292E">
      <w:pPr>
        <w:spacing w:after="0" w:line="240" w:lineRule="auto"/>
        <w:ind w:left="284"/>
        <w:jc w:val="both"/>
        <w:rPr>
          <w:rFonts w:ascii="Arial" w:hAnsi="Arial" w:cs="Arial"/>
          <w:sz w:val="24"/>
          <w:szCs w:val="24"/>
        </w:rPr>
      </w:pPr>
    </w:p>
    <w:p w14:paraId="134277B3" w14:textId="77777777" w:rsidR="004527C2" w:rsidRPr="0029292E" w:rsidRDefault="004527C2" w:rsidP="0029292E">
      <w:pPr>
        <w:spacing w:after="0" w:line="240" w:lineRule="auto"/>
        <w:ind w:left="284"/>
        <w:jc w:val="both"/>
        <w:rPr>
          <w:rFonts w:ascii="Arial" w:hAnsi="Arial" w:cs="Arial"/>
          <w:sz w:val="24"/>
          <w:szCs w:val="24"/>
        </w:rPr>
      </w:pPr>
      <w:r w:rsidRPr="0029292E">
        <w:rPr>
          <w:rFonts w:ascii="Arial" w:hAnsi="Arial" w:cs="Arial"/>
          <w:sz w:val="24"/>
          <w:szCs w:val="24"/>
        </w:rPr>
        <w:t>Minutes of 24.02.2026</w:t>
      </w:r>
    </w:p>
    <w:p w14:paraId="52F3E64F" w14:textId="6DD5717A" w:rsidR="004527C2" w:rsidRPr="0029292E" w:rsidRDefault="00716ABB" w:rsidP="0029292E">
      <w:pPr>
        <w:spacing w:after="0" w:line="240" w:lineRule="auto"/>
        <w:ind w:left="284"/>
        <w:jc w:val="both"/>
        <w:rPr>
          <w:rFonts w:ascii="Arial" w:hAnsi="Arial" w:cs="Arial"/>
          <w:sz w:val="24"/>
          <w:szCs w:val="24"/>
        </w:rPr>
      </w:pPr>
      <w:r>
        <w:rPr>
          <w:rFonts w:ascii="Arial" w:hAnsi="Arial" w:cs="Arial"/>
          <w:sz w:val="24"/>
          <w:szCs w:val="24"/>
        </w:rPr>
        <w:t>Cllr</w:t>
      </w:r>
      <w:r w:rsidR="004527C2" w:rsidRPr="0029292E">
        <w:rPr>
          <w:rFonts w:ascii="Arial" w:hAnsi="Arial" w:cs="Arial"/>
          <w:sz w:val="24"/>
          <w:szCs w:val="24"/>
        </w:rPr>
        <w:t xml:space="preserve"> Blackburn made a point of order, under Section 100 (4) of LGA 1972, to record part of the minutes to be recorded in excluded part of the minutes, which was duly agreed.</w:t>
      </w:r>
    </w:p>
    <w:p w14:paraId="6D670C53" w14:textId="77777777" w:rsidR="008E0E70" w:rsidRPr="0029292E" w:rsidRDefault="008E0E70" w:rsidP="0013043C">
      <w:pPr>
        <w:spacing w:after="0" w:line="240" w:lineRule="auto"/>
        <w:ind w:left="0"/>
        <w:jc w:val="both"/>
        <w:rPr>
          <w:rFonts w:ascii="Arial" w:hAnsi="Arial" w:cs="Arial"/>
          <w:sz w:val="24"/>
          <w:szCs w:val="24"/>
        </w:rPr>
      </w:pPr>
    </w:p>
    <w:p w14:paraId="76DEA465" w14:textId="77777777" w:rsidR="004527C2" w:rsidRPr="004527C2" w:rsidRDefault="004527C2" w:rsidP="004527C2">
      <w:pPr>
        <w:spacing w:after="0" w:line="240" w:lineRule="auto"/>
        <w:ind w:left="284" w:hanging="284"/>
        <w:jc w:val="both"/>
        <w:rPr>
          <w:rFonts w:ascii="Arial" w:hAnsi="Arial" w:cs="Arial"/>
          <w:b/>
          <w:bCs/>
          <w:sz w:val="24"/>
          <w:szCs w:val="24"/>
        </w:rPr>
      </w:pPr>
      <w:r w:rsidRPr="004527C2">
        <w:rPr>
          <w:rFonts w:ascii="Arial" w:hAnsi="Arial" w:cs="Arial"/>
          <w:b/>
          <w:bCs/>
          <w:sz w:val="24"/>
          <w:szCs w:val="24"/>
        </w:rPr>
        <w:t>7. Update on vacancy Clerk &amp; RFO. </w:t>
      </w:r>
    </w:p>
    <w:p w14:paraId="56559B18" w14:textId="25B48587" w:rsidR="004527C2" w:rsidRPr="0029292E" w:rsidRDefault="0029292E" w:rsidP="004527C2">
      <w:pPr>
        <w:spacing w:after="0" w:line="240" w:lineRule="auto"/>
        <w:ind w:left="284" w:hanging="284"/>
        <w:jc w:val="both"/>
        <w:rPr>
          <w:rFonts w:ascii="Arial" w:hAnsi="Arial" w:cs="Arial"/>
          <w:sz w:val="24"/>
          <w:szCs w:val="24"/>
        </w:rPr>
      </w:pPr>
      <w:r>
        <w:rPr>
          <w:rFonts w:ascii="Arial" w:hAnsi="Arial" w:cs="Arial"/>
          <w:sz w:val="24"/>
          <w:szCs w:val="24"/>
        </w:rPr>
        <w:tab/>
      </w:r>
      <w:r w:rsidR="00DD2F82">
        <w:rPr>
          <w:rFonts w:ascii="Arial" w:hAnsi="Arial" w:cs="Arial"/>
          <w:sz w:val="24"/>
          <w:szCs w:val="24"/>
        </w:rPr>
        <w:t>First round of i</w:t>
      </w:r>
      <w:r w:rsidR="004527C2" w:rsidRPr="0029292E">
        <w:rPr>
          <w:rFonts w:ascii="Arial" w:hAnsi="Arial" w:cs="Arial"/>
          <w:sz w:val="24"/>
          <w:szCs w:val="24"/>
        </w:rPr>
        <w:t xml:space="preserve">nterviews conducted on 13 March, </w:t>
      </w:r>
      <w:r w:rsidR="004360DC" w:rsidRPr="0029292E">
        <w:rPr>
          <w:rFonts w:ascii="Arial" w:hAnsi="Arial" w:cs="Arial"/>
          <w:sz w:val="24"/>
          <w:szCs w:val="24"/>
        </w:rPr>
        <w:t>Cllrs</w:t>
      </w:r>
      <w:r w:rsidR="004527C2" w:rsidRPr="0029292E">
        <w:rPr>
          <w:rFonts w:ascii="Arial" w:hAnsi="Arial" w:cs="Arial"/>
          <w:sz w:val="24"/>
          <w:szCs w:val="24"/>
        </w:rPr>
        <w:t xml:space="preserve"> Tither, Ford-Rogerson, F</w:t>
      </w:r>
      <w:r w:rsidR="00DD058B">
        <w:rPr>
          <w:rFonts w:ascii="Arial" w:hAnsi="Arial" w:cs="Arial"/>
          <w:sz w:val="24"/>
          <w:szCs w:val="24"/>
        </w:rPr>
        <w:t>or</w:t>
      </w:r>
      <w:r w:rsidR="004527C2" w:rsidRPr="0029292E">
        <w:rPr>
          <w:rFonts w:ascii="Arial" w:hAnsi="Arial" w:cs="Arial"/>
          <w:sz w:val="24"/>
          <w:szCs w:val="24"/>
        </w:rPr>
        <w:t xml:space="preserve">knall, &amp; Blackburn. It was noted there were potentially two applicants of merit and it was agreed a second interview would take place. Interview panel </w:t>
      </w:r>
      <w:r w:rsidR="00716ABB">
        <w:rPr>
          <w:rFonts w:ascii="Arial" w:hAnsi="Arial" w:cs="Arial"/>
          <w:sz w:val="24"/>
          <w:szCs w:val="24"/>
        </w:rPr>
        <w:t>Cllr</w:t>
      </w:r>
      <w:r w:rsidR="004527C2" w:rsidRPr="0029292E">
        <w:rPr>
          <w:rFonts w:ascii="Arial" w:hAnsi="Arial" w:cs="Arial"/>
          <w:sz w:val="24"/>
          <w:szCs w:val="24"/>
        </w:rPr>
        <w:t xml:space="preserve">s Tither, Ford-Rogerson &amp; Healy. </w:t>
      </w:r>
      <w:r w:rsidR="002222F0" w:rsidRPr="0029292E">
        <w:rPr>
          <w:rFonts w:ascii="Arial" w:hAnsi="Arial" w:cs="Arial"/>
          <w:sz w:val="24"/>
          <w:szCs w:val="24"/>
        </w:rPr>
        <w:t>Chair</w:t>
      </w:r>
      <w:r w:rsidR="004527C2" w:rsidRPr="0029292E">
        <w:rPr>
          <w:rFonts w:ascii="Arial" w:hAnsi="Arial" w:cs="Arial"/>
          <w:sz w:val="24"/>
          <w:szCs w:val="24"/>
        </w:rPr>
        <w:t xml:space="preserve"> attend as an observer.</w:t>
      </w:r>
    </w:p>
    <w:p w14:paraId="2D2BD0D8" w14:textId="77777777" w:rsidR="004527C2" w:rsidRPr="004527C2" w:rsidRDefault="004527C2" w:rsidP="004527C2">
      <w:pPr>
        <w:spacing w:after="0" w:line="240" w:lineRule="auto"/>
        <w:ind w:left="284" w:hanging="284"/>
        <w:jc w:val="both"/>
        <w:rPr>
          <w:rFonts w:ascii="Arial" w:hAnsi="Arial" w:cs="Arial"/>
          <w:b/>
          <w:bCs/>
          <w:sz w:val="24"/>
          <w:szCs w:val="24"/>
        </w:rPr>
      </w:pPr>
    </w:p>
    <w:p w14:paraId="68103E72" w14:textId="523881B1" w:rsidR="0029292E" w:rsidRPr="0029292E" w:rsidRDefault="004527C2" w:rsidP="001E41F0">
      <w:pPr>
        <w:pStyle w:val="ListParagraph"/>
        <w:numPr>
          <w:ilvl w:val="0"/>
          <w:numId w:val="40"/>
        </w:numPr>
        <w:tabs>
          <w:tab w:val="clear" w:pos="720"/>
        </w:tabs>
        <w:spacing w:after="0" w:line="240" w:lineRule="auto"/>
        <w:ind w:left="284"/>
        <w:jc w:val="both"/>
        <w:rPr>
          <w:rFonts w:ascii="Arial" w:hAnsi="Arial" w:cs="Arial"/>
          <w:b/>
          <w:bCs/>
          <w:sz w:val="24"/>
          <w:szCs w:val="24"/>
        </w:rPr>
      </w:pPr>
      <w:r w:rsidRPr="0029292E">
        <w:rPr>
          <w:rFonts w:ascii="Arial" w:hAnsi="Arial" w:cs="Arial"/>
          <w:b/>
          <w:bCs/>
          <w:sz w:val="24"/>
          <w:szCs w:val="24"/>
        </w:rPr>
        <w:t xml:space="preserve">Parish Council Policies and Risk Assessments </w:t>
      </w:r>
    </w:p>
    <w:p w14:paraId="2FE37AD9" w14:textId="14E838A1" w:rsidR="004527C2" w:rsidRPr="0029292E" w:rsidRDefault="00EE6F34" w:rsidP="00B40669">
      <w:pPr>
        <w:spacing w:after="0" w:line="240" w:lineRule="auto"/>
        <w:ind w:left="284"/>
        <w:jc w:val="both"/>
        <w:rPr>
          <w:rFonts w:ascii="Arial" w:hAnsi="Arial" w:cs="Arial"/>
          <w:sz w:val="24"/>
          <w:szCs w:val="24"/>
        </w:rPr>
      </w:pPr>
      <w:r>
        <w:rPr>
          <w:rFonts w:ascii="Arial" w:hAnsi="Arial" w:cs="Arial"/>
          <w:sz w:val="24"/>
          <w:szCs w:val="24"/>
        </w:rPr>
        <w:t>P</w:t>
      </w:r>
      <w:r w:rsidR="004527C2" w:rsidRPr="0029292E">
        <w:rPr>
          <w:rFonts w:ascii="Arial" w:hAnsi="Arial" w:cs="Arial"/>
          <w:sz w:val="24"/>
          <w:szCs w:val="24"/>
        </w:rPr>
        <w:t>olicy expires 31 May 2026. </w:t>
      </w:r>
      <w:r>
        <w:rPr>
          <w:rFonts w:ascii="Arial" w:hAnsi="Arial" w:cs="Arial"/>
          <w:sz w:val="24"/>
          <w:szCs w:val="24"/>
        </w:rPr>
        <w:t>U</w:t>
      </w:r>
      <w:r w:rsidR="004527C2" w:rsidRPr="0029292E">
        <w:rPr>
          <w:rFonts w:ascii="Arial" w:hAnsi="Arial" w:cs="Arial"/>
          <w:sz w:val="24"/>
          <w:szCs w:val="24"/>
        </w:rPr>
        <w:t xml:space="preserve">nanimously </w:t>
      </w:r>
      <w:r w:rsidR="004527C2" w:rsidRPr="001B6FEE">
        <w:rPr>
          <w:rFonts w:ascii="Arial" w:hAnsi="Arial" w:cs="Arial"/>
          <w:b/>
          <w:bCs/>
          <w:sz w:val="24"/>
          <w:szCs w:val="24"/>
        </w:rPr>
        <w:t>resolved</w:t>
      </w:r>
      <w:r w:rsidR="004527C2" w:rsidRPr="0029292E">
        <w:rPr>
          <w:rFonts w:ascii="Arial" w:hAnsi="Arial" w:cs="Arial"/>
          <w:sz w:val="24"/>
          <w:szCs w:val="24"/>
        </w:rPr>
        <w:t xml:space="preserve"> that the newly appointed clerk </w:t>
      </w:r>
      <w:r w:rsidR="008E0E70">
        <w:rPr>
          <w:rFonts w:ascii="Arial" w:hAnsi="Arial" w:cs="Arial"/>
          <w:sz w:val="24"/>
          <w:szCs w:val="24"/>
        </w:rPr>
        <w:t>will obtain quotations</w:t>
      </w:r>
      <w:r w:rsidR="004527C2" w:rsidRPr="0029292E">
        <w:rPr>
          <w:rFonts w:ascii="Arial" w:hAnsi="Arial" w:cs="Arial"/>
          <w:sz w:val="24"/>
          <w:szCs w:val="24"/>
        </w:rPr>
        <w:t>.</w:t>
      </w:r>
    </w:p>
    <w:p w14:paraId="44ECA4C2" w14:textId="77777777" w:rsidR="004527C2" w:rsidRPr="0029292E" w:rsidRDefault="004527C2" w:rsidP="004527C2">
      <w:pPr>
        <w:spacing w:after="0" w:line="240" w:lineRule="auto"/>
        <w:ind w:left="284" w:hanging="284"/>
        <w:jc w:val="both"/>
        <w:rPr>
          <w:rFonts w:ascii="Arial" w:hAnsi="Arial" w:cs="Arial"/>
          <w:sz w:val="24"/>
          <w:szCs w:val="24"/>
        </w:rPr>
      </w:pPr>
    </w:p>
    <w:p w14:paraId="45797CB8" w14:textId="19750448" w:rsidR="004527C2" w:rsidRPr="0029292E" w:rsidRDefault="00B40669" w:rsidP="004527C2">
      <w:pPr>
        <w:spacing w:after="0" w:line="240" w:lineRule="auto"/>
        <w:ind w:left="284" w:hanging="284"/>
        <w:jc w:val="both"/>
        <w:rPr>
          <w:rFonts w:ascii="Arial" w:hAnsi="Arial" w:cs="Arial"/>
          <w:sz w:val="24"/>
          <w:szCs w:val="24"/>
        </w:rPr>
      </w:pPr>
      <w:r>
        <w:rPr>
          <w:rFonts w:ascii="Arial" w:hAnsi="Arial" w:cs="Arial"/>
          <w:sz w:val="24"/>
          <w:szCs w:val="24"/>
        </w:rPr>
        <w:lastRenderedPageBreak/>
        <w:tab/>
      </w:r>
      <w:r w:rsidR="004527C2" w:rsidRPr="0029292E">
        <w:rPr>
          <w:rFonts w:ascii="Arial" w:hAnsi="Arial" w:cs="Arial"/>
          <w:sz w:val="24"/>
          <w:szCs w:val="24"/>
        </w:rPr>
        <w:t xml:space="preserve">It was </w:t>
      </w:r>
      <w:r w:rsidR="004527C2" w:rsidRPr="001B6FEE">
        <w:rPr>
          <w:rFonts w:ascii="Arial" w:hAnsi="Arial" w:cs="Arial"/>
          <w:b/>
          <w:bCs/>
          <w:sz w:val="24"/>
          <w:szCs w:val="24"/>
        </w:rPr>
        <w:t xml:space="preserve">resolved </w:t>
      </w:r>
      <w:r w:rsidR="004527C2" w:rsidRPr="0029292E">
        <w:rPr>
          <w:rFonts w:ascii="Arial" w:hAnsi="Arial" w:cs="Arial"/>
          <w:sz w:val="24"/>
          <w:szCs w:val="24"/>
        </w:rPr>
        <w:t xml:space="preserve">that the newly appointed clerk shall confirm the status of the allotment insurance as well, as </w:t>
      </w:r>
      <w:r w:rsidR="00716ABB">
        <w:rPr>
          <w:rFonts w:ascii="Arial" w:hAnsi="Arial" w:cs="Arial"/>
          <w:sz w:val="24"/>
          <w:szCs w:val="24"/>
        </w:rPr>
        <w:t>Cllr</w:t>
      </w:r>
      <w:r w:rsidR="004527C2" w:rsidRPr="0029292E">
        <w:rPr>
          <w:rFonts w:ascii="Arial" w:hAnsi="Arial" w:cs="Arial"/>
          <w:sz w:val="24"/>
          <w:szCs w:val="24"/>
        </w:rPr>
        <w:t xml:space="preserve"> have expressed concerns that the parish council should have insurance for the allotment paths, boundaries, gate and noticeboard and roadway.</w:t>
      </w:r>
    </w:p>
    <w:p w14:paraId="60B27B4E" w14:textId="77777777" w:rsidR="004527C2" w:rsidRPr="0029292E" w:rsidRDefault="004527C2" w:rsidP="004527C2">
      <w:pPr>
        <w:spacing w:after="0" w:line="240" w:lineRule="auto"/>
        <w:ind w:left="284" w:hanging="284"/>
        <w:jc w:val="both"/>
        <w:rPr>
          <w:rFonts w:ascii="Arial" w:hAnsi="Arial" w:cs="Arial"/>
          <w:sz w:val="24"/>
          <w:szCs w:val="24"/>
        </w:rPr>
      </w:pPr>
    </w:p>
    <w:p w14:paraId="1DF4B07C" w14:textId="6103B35B" w:rsidR="004527C2" w:rsidRPr="00B40669" w:rsidRDefault="004527C2" w:rsidP="00DD058B">
      <w:pPr>
        <w:spacing w:after="0" w:line="240" w:lineRule="auto"/>
        <w:ind w:left="284" w:hanging="284"/>
        <w:jc w:val="both"/>
        <w:rPr>
          <w:rFonts w:ascii="Arial" w:hAnsi="Arial" w:cs="Arial"/>
          <w:sz w:val="24"/>
          <w:szCs w:val="24"/>
        </w:rPr>
      </w:pPr>
      <w:r w:rsidRPr="004527C2">
        <w:rPr>
          <w:rFonts w:ascii="Arial" w:hAnsi="Arial" w:cs="Arial"/>
          <w:b/>
          <w:bCs/>
          <w:sz w:val="24"/>
          <w:szCs w:val="24"/>
        </w:rPr>
        <w:t>9. Cemetery </w:t>
      </w:r>
    </w:p>
    <w:p w14:paraId="4F2358BE" w14:textId="6C2CA69E" w:rsidR="004527C2" w:rsidRPr="0029292E" w:rsidRDefault="00A6435D" w:rsidP="00DD058B">
      <w:pPr>
        <w:spacing w:after="0" w:line="240" w:lineRule="auto"/>
        <w:ind w:left="567" w:hanging="284"/>
        <w:jc w:val="both"/>
        <w:rPr>
          <w:rFonts w:ascii="Arial" w:hAnsi="Arial" w:cs="Arial"/>
          <w:sz w:val="24"/>
          <w:szCs w:val="24"/>
        </w:rPr>
      </w:pPr>
      <w:r>
        <w:rPr>
          <w:rFonts w:ascii="Arial" w:hAnsi="Arial" w:cs="Arial"/>
          <w:sz w:val="24"/>
          <w:szCs w:val="24"/>
        </w:rPr>
        <w:t>a</w:t>
      </w:r>
      <w:r w:rsidR="004527C2" w:rsidRPr="00B40669">
        <w:rPr>
          <w:rFonts w:ascii="Arial" w:hAnsi="Arial" w:cs="Arial"/>
          <w:sz w:val="24"/>
          <w:szCs w:val="24"/>
        </w:rPr>
        <w:t>)</w:t>
      </w:r>
      <w:r w:rsidR="004527C2" w:rsidRPr="004527C2">
        <w:rPr>
          <w:rFonts w:ascii="Arial" w:hAnsi="Arial" w:cs="Arial"/>
          <w:b/>
          <w:bCs/>
          <w:sz w:val="24"/>
          <w:szCs w:val="24"/>
        </w:rPr>
        <w:t xml:space="preserve"> </w:t>
      </w:r>
      <w:r w:rsidR="00DD058B">
        <w:rPr>
          <w:rFonts w:ascii="Arial" w:hAnsi="Arial" w:cs="Arial"/>
          <w:sz w:val="24"/>
          <w:szCs w:val="24"/>
        </w:rPr>
        <w:t>T</w:t>
      </w:r>
      <w:r w:rsidR="004527C2" w:rsidRPr="0029292E">
        <w:rPr>
          <w:rFonts w:ascii="Arial" w:hAnsi="Arial" w:cs="Arial"/>
          <w:sz w:val="24"/>
          <w:szCs w:val="24"/>
        </w:rPr>
        <w:t xml:space="preserve">raining for nominated </w:t>
      </w:r>
      <w:r w:rsidR="00716ABB">
        <w:rPr>
          <w:rFonts w:ascii="Arial" w:hAnsi="Arial" w:cs="Arial"/>
          <w:sz w:val="24"/>
          <w:szCs w:val="24"/>
        </w:rPr>
        <w:t>Cllr</w:t>
      </w:r>
      <w:r w:rsidR="004527C2" w:rsidRPr="0029292E">
        <w:rPr>
          <w:rFonts w:ascii="Arial" w:hAnsi="Arial" w:cs="Arial"/>
          <w:sz w:val="24"/>
          <w:szCs w:val="24"/>
        </w:rPr>
        <w:t xml:space="preserve">. </w:t>
      </w:r>
      <w:r w:rsidR="004527C2" w:rsidRPr="001B6FEE">
        <w:rPr>
          <w:rFonts w:ascii="Arial" w:hAnsi="Arial" w:cs="Arial"/>
          <w:b/>
          <w:bCs/>
          <w:sz w:val="24"/>
          <w:szCs w:val="24"/>
        </w:rPr>
        <w:t>Resolved</w:t>
      </w:r>
      <w:r w:rsidR="004527C2" w:rsidRPr="0029292E">
        <w:rPr>
          <w:rFonts w:ascii="Arial" w:hAnsi="Arial" w:cs="Arial"/>
          <w:sz w:val="24"/>
          <w:szCs w:val="24"/>
        </w:rPr>
        <w:t xml:space="preserve"> </w:t>
      </w:r>
      <w:r w:rsidR="008C30DB">
        <w:rPr>
          <w:rFonts w:ascii="Arial" w:hAnsi="Arial" w:cs="Arial"/>
          <w:sz w:val="24"/>
          <w:szCs w:val="24"/>
        </w:rPr>
        <w:t xml:space="preserve">two people </w:t>
      </w:r>
      <w:r w:rsidR="004527C2" w:rsidRPr="0029292E">
        <w:rPr>
          <w:rFonts w:ascii="Arial" w:hAnsi="Arial" w:cs="Arial"/>
          <w:sz w:val="24"/>
          <w:szCs w:val="24"/>
        </w:rPr>
        <w:t xml:space="preserve">to be funded for training, in addition to newly appointed Parish Clerk, </w:t>
      </w:r>
      <w:r w:rsidR="00716ABB">
        <w:rPr>
          <w:rFonts w:ascii="Arial" w:hAnsi="Arial" w:cs="Arial"/>
          <w:sz w:val="24"/>
          <w:szCs w:val="24"/>
        </w:rPr>
        <w:t>Cllr</w:t>
      </w:r>
      <w:r w:rsidR="004527C2" w:rsidRPr="0029292E">
        <w:rPr>
          <w:rFonts w:ascii="Arial" w:hAnsi="Arial" w:cs="Arial"/>
          <w:sz w:val="24"/>
          <w:szCs w:val="24"/>
        </w:rPr>
        <w:t xml:space="preserve"> Ford-Rogerson would complete the training.</w:t>
      </w:r>
    </w:p>
    <w:p w14:paraId="1A1046BE" w14:textId="77777777" w:rsidR="004527C2" w:rsidRPr="0029292E" w:rsidRDefault="004527C2" w:rsidP="00DD058B">
      <w:pPr>
        <w:spacing w:after="0" w:line="240" w:lineRule="auto"/>
        <w:ind w:left="567" w:hanging="284"/>
        <w:jc w:val="both"/>
        <w:rPr>
          <w:rFonts w:ascii="Arial" w:hAnsi="Arial" w:cs="Arial"/>
          <w:sz w:val="24"/>
          <w:szCs w:val="24"/>
        </w:rPr>
      </w:pPr>
    </w:p>
    <w:p w14:paraId="7D76B911" w14:textId="0F9EA5D4" w:rsidR="004527C2" w:rsidRPr="0029292E" w:rsidRDefault="00A6435D" w:rsidP="00DD058B">
      <w:pPr>
        <w:spacing w:after="0" w:line="240" w:lineRule="auto"/>
        <w:ind w:left="567" w:hanging="284"/>
        <w:jc w:val="both"/>
        <w:rPr>
          <w:rFonts w:ascii="Arial" w:hAnsi="Arial" w:cs="Arial"/>
          <w:sz w:val="24"/>
          <w:szCs w:val="24"/>
        </w:rPr>
      </w:pPr>
      <w:r>
        <w:rPr>
          <w:rFonts w:ascii="Arial" w:hAnsi="Arial" w:cs="Arial"/>
          <w:sz w:val="24"/>
          <w:szCs w:val="24"/>
        </w:rPr>
        <w:t>b</w:t>
      </w:r>
      <w:r w:rsidR="004527C2" w:rsidRPr="0029292E">
        <w:rPr>
          <w:rFonts w:ascii="Arial" w:hAnsi="Arial" w:cs="Arial"/>
          <w:sz w:val="24"/>
          <w:szCs w:val="24"/>
        </w:rPr>
        <w:t xml:space="preserve">) </w:t>
      </w:r>
      <w:r>
        <w:rPr>
          <w:rFonts w:ascii="Arial" w:hAnsi="Arial" w:cs="Arial"/>
          <w:sz w:val="24"/>
          <w:szCs w:val="24"/>
        </w:rPr>
        <w:t>T</w:t>
      </w:r>
      <w:r w:rsidR="004527C2" w:rsidRPr="0029292E">
        <w:rPr>
          <w:rFonts w:ascii="Arial" w:hAnsi="Arial" w:cs="Arial"/>
          <w:sz w:val="24"/>
          <w:szCs w:val="24"/>
        </w:rPr>
        <w:t xml:space="preserve">o confirm </w:t>
      </w:r>
      <w:r w:rsidR="008C30DB">
        <w:rPr>
          <w:rFonts w:ascii="Arial" w:hAnsi="Arial" w:cs="Arial"/>
          <w:sz w:val="24"/>
          <w:szCs w:val="24"/>
        </w:rPr>
        <w:t>Cllrs</w:t>
      </w:r>
      <w:r w:rsidR="004527C2" w:rsidRPr="0029292E">
        <w:rPr>
          <w:rFonts w:ascii="Arial" w:hAnsi="Arial" w:cs="Arial"/>
          <w:sz w:val="24"/>
          <w:szCs w:val="24"/>
        </w:rPr>
        <w:t xml:space="preserve"> can be called upon to assist clerk as and when at graveside</w:t>
      </w:r>
      <w:r w:rsidR="00356288">
        <w:rPr>
          <w:rFonts w:ascii="Arial" w:hAnsi="Arial" w:cs="Arial"/>
          <w:sz w:val="24"/>
          <w:szCs w:val="24"/>
        </w:rPr>
        <w:t>: Cllr</w:t>
      </w:r>
      <w:r w:rsidR="004527C2" w:rsidRPr="0029292E">
        <w:rPr>
          <w:rFonts w:ascii="Arial" w:hAnsi="Arial" w:cs="Arial"/>
          <w:sz w:val="24"/>
          <w:szCs w:val="24"/>
        </w:rPr>
        <w:t xml:space="preserve"> Ford-Rogerson</w:t>
      </w:r>
      <w:r w:rsidR="00356288">
        <w:rPr>
          <w:rFonts w:ascii="Arial" w:hAnsi="Arial" w:cs="Arial"/>
          <w:sz w:val="24"/>
          <w:szCs w:val="24"/>
        </w:rPr>
        <w:t xml:space="preserve"> agreed.</w:t>
      </w:r>
      <w:r w:rsidR="004527C2" w:rsidRPr="0029292E">
        <w:rPr>
          <w:rFonts w:ascii="Arial" w:hAnsi="Arial" w:cs="Arial"/>
          <w:sz w:val="24"/>
          <w:szCs w:val="24"/>
        </w:rPr>
        <w:t> </w:t>
      </w:r>
    </w:p>
    <w:p w14:paraId="4EA6BD68" w14:textId="77777777" w:rsidR="004527C2" w:rsidRPr="0029292E" w:rsidRDefault="004527C2" w:rsidP="00DD058B">
      <w:pPr>
        <w:spacing w:after="0" w:line="240" w:lineRule="auto"/>
        <w:ind w:left="567" w:hanging="284"/>
        <w:jc w:val="both"/>
        <w:rPr>
          <w:rFonts w:ascii="Arial" w:hAnsi="Arial" w:cs="Arial"/>
          <w:sz w:val="24"/>
          <w:szCs w:val="24"/>
        </w:rPr>
      </w:pPr>
    </w:p>
    <w:p w14:paraId="433603AE" w14:textId="56BFBDB7" w:rsidR="004527C2" w:rsidRPr="0029292E" w:rsidRDefault="00A6435D" w:rsidP="00DD058B">
      <w:pPr>
        <w:spacing w:after="0" w:line="240" w:lineRule="auto"/>
        <w:ind w:left="567" w:hanging="284"/>
        <w:jc w:val="both"/>
        <w:rPr>
          <w:rFonts w:ascii="Arial" w:hAnsi="Arial" w:cs="Arial"/>
          <w:sz w:val="24"/>
          <w:szCs w:val="24"/>
        </w:rPr>
      </w:pPr>
      <w:r>
        <w:rPr>
          <w:rFonts w:ascii="Arial" w:hAnsi="Arial" w:cs="Arial"/>
          <w:sz w:val="24"/>
          <w:szCs w:val="24"/>
        </w:rPr>
        <w:tab/>
      </w:r>
      <w:r w:rsidR="004527C2" w:rsidRPr="0029292E">
        <w:rPr>
          <w:rFonts w:ascii="Arial" w:hAnsi="Arial" w:cs="Arial"/>
          <w:sz w:val="24"/>
          <w:szCs w:val="24"/>
        </w:rPr>
        <w:t xml:space="preserve">It was noted the burial maps needs to be </w:t>
      </w:r>
      <w:r w:rsidR="00B72DE8">
        <w:rPr>
          <w:rFonts w:ascii="Arial" w:hAnsi="Arial" w:cs="Arial"/>
          <w:sz w:val="24"/>
          <w:szCs w:val="24"/>
        </w:rPr>
        <w:t>completed</w:t>
      </w:r>
      <w:r w:rsidR="004527C2" w:rsidRPr="0029292E">
        <w:rPr>
          <w:rFonts w:ascii="Arial" w:hAnsi="Arial" w:cs="Arial"/>
          <w:sz w:val="24"/>
          <w:szCs w:val="24"/>
        </w:rPr>
        <w:t xml:space="preserve"> on scribe burials. </w:t>
      </w:r>
    </w:p>
    <w:p w14:paraId="0A37FF7C" w14:textId="77777777" w:rsidR="004527C2" w:rsidRPr="0029292E" w:rsidRDefault="004527C2" w:rsidP="00DD058B">
      <w:pPr>
        <w:spacing w:after="0" w:line="240" w:lineRule="auto"/>
        <w:ind w:left="567" w:hanging="284"/>
        <w:jc w:val="both"/>
        <w:rPr>
          <w:rFonts w:ascii="Arial" w:hAnsi="Arial" w:cs="Arial"/>
          <w:sz w:val="24"/>
          <w:szCs w:val="24"/>
        </w:rPr>
      </w:pPr>
    </w:p>
    <w:p w14:paraId="2150E049" w14:textId="7D72E4BC" w:rsidR="004527C2" w:rsidRPr="0029292E" w:rsidRDefault="00A6435D" w:rsidP="00DD058B">
      <w:pPr>
        <w:spacing w:after="0" w:line="240" w:lineRule="auto"/>
        <w:ind w:left="567" w:hanging="284"/>
        <w:jc w:val="both"/>
        <w:rPr>
          <w:rFonts w:ascii="Arial" w:hAnsi="Arial" w:cs="Arial"/>
          <w:sz w:val="24"/>
          <w:szCs w:val="24"/>
        </w:rPr>
      </w:pPr>
      <w:r>
        <w:rPr>
          <w:rFonts w:ascii="Arial" w:hAnsi="Arial" w:cs="Arial"/>
          <w:sz w:val="24"/>
          <w:szCs w:val="24"/>
        </w:rPr>
        <w:t>c</w:t>
      </w:r>
      <w:r w:rsidR="004527C2" w:rsidRPr="0029292E">
        <w:rPr>
          <w:rFonts w:ascii="Arial" w:hAnsi="Arial" w:cs="Arial"/>
          <w:sz w:val="24"/>
          <w:szCs w:val="24"/>
        </w:rPr>
        <w:t>)</w:t>
      </w:r>
      <w:r>
        <w:rPr>
          <w:rFonts w:ascii="Arial" w:hAnsi="Arial" w:cs="Arial"/>
          <w:sz w:val="24"/>
          <w:szCs w:val="24"/>
        </w:rPr>
        <w:tab/>
      </w:r>
      <w:r w:rsidR="00B72DE8">
        <w:rPr>
          <w:rFonts w:ascii="Arial" w:hAnsi="Arial" w:cs="Arial"/>
          <w:sz w:val="24"/>
          <w:szCs w:val="24"/>
        </w:rPr>
        <w:t>R</w:t>
      </w:r>
      <w:r w:rsidR="004527C2" w:rsidRPr="0029292E">
        <w:rPr>
          <w:rFonts w:ascii="Arial" w:hAnsi="Arial" w:cs="Arial"/>
          <w:sz w:val="24"/>
          <w:szCs w:val="24"/>
        </w:rPr>
        <w:t xml:space="preserve">ead only access to </w:t>
      </w:r>
      <w:r>
        <w:rPr>
          <w:rFonts w:ascii="Arial" w:hAnsi="Arial" w:cs="Arial"/>
          <w:sz w:val="24"/>
          <w:szCs w:val="24"/>
        </w:rPr>
        <w:t>S</w:t>
      </w:r>
      <w:r w:rsidR="004527C2" w:rsidRPr="0029292E">
        <w:rPr>
          <w:rFonts w:ascii="Arial" w:hAnsi="Arial" w:cs="Arial"/>
          <w:sz w:val="24"/>
          <w:szCs w:val="24"/>
        </w:rPr>
        <w:t xml:space="preserve">cribe burial systems. </w:t>
      </w:r>
      <w:r w:rsidR="004527C2" w:rsidRPr="001B6FEE">
        <w:rPr>
          <w:rFonts w:ascii="Arial" w:hAnsi="Arial" w:cs="Arial"/>
          <w:b/>
          <w:bCs/>
          <w:sz w:val="24"/>
          <w:szCs w:val="24"/>
        </w:rPr>
        <w:t xml:space="preserve">Resolved </w:t>
      </w:r>
      <w:r w:rsidR="004527C2" w:rsidRPr="0029292E">
        <w:rPr>
          <w:rFonts w:ascii="Arial" w:hAnsi="Arial" w:cs="Arial"/>
          <w:sz w:val="24"/>
          <w:szCs w:val="24"/>
        </w:rPr>
        <w:t xml:space="preserve">as agreed at the January 2026 meeting </w:t>
      </w:r>
      <w:r w:rsidR="00716ABB">
        <w:rPr>
          <w:rFonts w:ascii="Arial" w:hAnsi="Arial" w:cs="Arial"/>
          <w:sz w:val="24"/>
          <w:szCs w:val="24"/>
        </w:rPr>
        <w:t>Cllr</w:t>
      </w:r>
      <w:r w:rsidR="004527C2" w:rsidRPr="0029292E">
        <w:rPr>
          <w:rFonts w:ascii="Arial" w:hAnsi="Arial" w:cs="Arial"/>
          <w:sz w:val="24"/>
          <w:szCs w:val="24"/>
        </w:rPr>
        <w:t>s Ford-Rogerson, Healy</w:t>
      </w:r>
      <w:r w:rsidR="00B72DE8">
        <w:rPr>
          <w:rFonts w:ascii="Arial" w:hAnsi="Arial" w:cs="Arial"/>
          <w:sz w:val="24"/>
          <w:szCs w:val="24"/>
        </w:rPr>
        <w:t>.</w:t>
      </w:r>
      <w:r w:rsidR="004527C2" w:rsidRPr="0029292E">
        <w:rPr>
          <w:rFonts w:ascii="Arial" w:hAnsi="Arial" w:cs="Arial"/>
          <w:sz w:val="24"/>
          <w:szCs w:val="24"/>
        </w:rPr>
        <w:t> </w:t>
      </w:r>
    </w:p>
    <w:p w14:paraId="36B918C0" w14:textId="77777777" w:rsidR="004527C2" w:rsidRPr="0029292E" w:rsidRDefault="004527C2" w:rsidP="00DD058B">
      <w:pPr>
        <w:spacing w:after="0" w:line="240" w:lineRule="auto"/>
        <w:ind w:left="567" w:hanging="284"/>
        <w:jc w:val="both"/>
        <w:rPr>
          <w:rFonts w:ascii="Arial" w:hAnsi="Arial" w:cs="Arial"/>
          <w:sz w:val="24"/>
          <w:szCs w:val="24"/>
        </w:rPr>
      </w:pPr>
    </w:p>
    <w:p w14:paraId="75F75B7B" w14:textId="4A6733BA" w:rsidR="004527C2" w:rsidRPr="0029292E" w:rsidRDefault="00A6435D" w:rsidP="00DD058B">
      <w:pPr>
        <w:spacing w:after="0" w:line="240" w:lineRule="auto"/>
        <w:ind w:left="567" w:hanging="284"/>
        <w:jc w:val="both"/>
        <w:rPr>
          <w:rFonts w:ascii="Arial" w:hAnsi="Arial" w:cs="Arial"/>
          <w:sz w:val="24"/>
          <w:szCs w:val="24"/>
        </w:rPr>
      </w:pPr>
      <w:r>
        <w:rPr>
          <w:rFonts w:ascii="Arial" w:hAnsi="Arial" w:cs="Arial"/>
          <w:sz w:val="24"/>
          <w:szCs w:val="24"/>
        </w:rPr>
        <w:t>d</w:t>
      </w:r>
      <w:r w:rsidR="004527C2" w:rsidRPr="0029292E">
        <w:rPr>
          <w:rFonts w:ascii="Arial" w:hAnsi="Arial" w:cs="Arial"/>
          <w:sz w:val="24"/>
          <w:szCs w:val="24"/>
        </w:rPr>
        <w:t xml:space="preserve">) </w:t>
      </w:r>
      <w:r>
        <w:rPr>
          <w:rFonts w:ascii="Arial" w:hAnsi="Arial" w:cs="Arial"/>
          <w:sz w:val="24"/>
          <w:szCs w:val="24"/>
        </w:rPr>
        <w:t>T</w:t>
      </w:r>
      <w:r w:rsidR="004527C2" w:rsidRPr="0029292E">
        <w:rPr>
          <w:rFonts w:ascii="Arial" w:hAnsi="Arial" w:cs="Arial"/>
          <w:sz w:val="24"/>
          <w:szCs w:val="24"/>
        </w:rPr>
        <w:t>o receive an update on cemetery for period November 2025 to March 2026.</w:t>
      </w:r>
    </w:p>
    <w:p w14:paraId="2D7D86CE" w14:textId="77777777" w:rsidR="004527C2" w:rsidRPr="0029292E" w:rsidRDefault="004527C2" w:rsidP="00DD058B">
      <w:pPr>
        <w:spacing w:after="0" w:line="240" w:lineRule="auto"/>
        <w:ind w:left="567" w:hanging="284"/>
        <w:jc w:val="both"/>
        <w:rPr>
          <w:rFonts w:ascii="Arial" w:hAnsi="Arial" w:cs="Arial"/>
          <w:sz w:val="24"/>
          <w:szCs w:val="24"/>
        </w:rPr>
      </w:pPr>
    </w:p>
    <w:p w14:paraId="43A94FE6" w14:textId="6956CEE1" w:rsidR="004527C2" w:rsidRPr="0029292E" w:rsidRDefault="00A6435D" w:rsidP="00DD058B">
      <w:pPr>
        <w:spacing w:after="0" w:line="240" w:lineRule="auto"/>
        <w:ind w:left="567" w:hanging="284"/>
        <w:jc w:val="both"/>
        <w:rPr>
          <w:rFonts w:ascii="Arial" w:hAnsi="Arial" w:cs="Arial"/>
          <w:sz w:val="24"/>
          <w:szCs w:val="24"/>
        </w:rPr>
      </w:pPr>
      <w:r>
        <w:rPr>
          <w:rFonts w:ascii="Arial" w:hAnsi="Arial" w:cs="Arial"/>
          <w:sz w:val="24"/>
          <w:szCs w:val="24"/>
        </w:rPr>
        <w:tab/>
      </w:r>
      <w:r w:rsidR="004527C2" w:rsidRPr="0029292E">
        <w:rPr>
          <w:rFonts w:ascii="Arial" w:hAnsi="Arial" w:cs="Arial"/>
          <w:sz w:val="24"/>
          <w:szCs w:val="24"/>
        </w:rPr>
        <w:t>Tree inspection.  A copy of the schematic drawing of the trees in the cemetery, all are tagged has been provided to Neil Pointin, he is undertaking the risk assessment of the trees in the cemetery.</w:t>
      </w:r>
    </w:p>
    <w:p w14:paraId="516AF3D5" w14:textId="77777777" w:rsidR="004527C2" w:rsidRPr="0029292E" w:rsidRDefault="004527C2" w:rsidP="00DD058B">
      <w:pPr>
        <w:spacing w:after="0" w:line="240" w:lineRule="auto"/>
        <w:ind w:left="567" w:hanging="284"/>
        <w:jc w:val="both"/>
        <w:rPr>
          <w:rFonts w:ascii="Arial" w:hAnsi="Arial" w:cs="Arial"/>
          <w:sz w:val="24"/>
          <w:szCs w:val="24"/>
        </w:rPr>
      </w:pPr>
    </w:p>
    <w:p w14:paraId="0F1924F3" w14:textId="35D79EA4" w:rsidR="004527C2" w:rsidRPr="0029292E" w:rsidRDefault="00A6435D" w:rsidP="00DD058B">
      <w:pPr>
        <w:spacing w:after="0" w:line="240" w:lineRule="auto"/>
        <w:ind w:left="567" w:hanging="284"/>
        <w:jc w:val="both"/>
        <w:rPr>
          <w:rFonts w:ascii="Arial" w:hAnsi="Arial" w:cs="Arial"/>
          <w:sz w:val="24"/>
          <w:szCs w:val="24"/>
        </w:rPr>
      </w:pPr>
      <w:r>
        <w:rPr>
          <w:rFonts w:ascii="Arial" w:hAnsi="Arial" w:cs="Arial"/>
          <w:sz w:val="24"/>
          <w:szCs w:val="24"/>
        </w:rPr>
        <w:tab/>
        <w:t>Chair</w:t>
      </w:r>
      <w:r w:rsidR="004527C2" w:rsidRPr="0029292E">
        <w:rPr>
          <w:rFonts w:ascii="Arial" w:hAnsi="Arial" w:cs="Arial"/>
          <w:sz w:val="24"/>
          <w:szCs w:val="24"/>
        </w:rPr>
        <w:t xml:space="preserve"> reported he had recently dealt with 7 burials</w:t>
      </w:r>
      <w:r w:rsidR="005072A1">
        <w:rPr>
          <w:rFonts w:ascii="Arial" w:hAnsi="Arial" w:cs="Arial"/>
          <w:sz w:val="24"/>
          <w:szCs w:val="24"/>
        </w:rPr>
        <w:t>/</w:t>
      </w:r>
      <w:r w:rsidR="004527C2" w:rsidRPr="0029292E">
        <w:rPr>
          <w:rFonts w:ascii="Arial" w:hAnsi="Arial" w:cs="Arial"/>
          <w:sz w:val="24"/>
          <w:szCs w:val="24"/>
        </w:rPr>
        <w:t>interments.</w:t>
      </w:r>
    </w:p>
    <w:p w14:paraId="52AB2756" w14:textId="77777777" w:rsidR="004527C2" w:rsidRPr="004527C2" w:rsidRDefault="004527C2" w:rsidP="00DD058B">
      <w:pPr>
        <w:spacing w:after="0" w:line="240" w:lineRule="auto"/>
        <w:ind w:left="567" w:hanging="284"/>
        <w:jc w:val="both"/>
        <w:rPr>
          <w:rFonts w:ascii="Arial" w:hAnsi="Arial" w:cs="Arial"/>
          <w:b/>
          <w:bCs/>
          <w:sz w:val="24"/>
          <w:szCs w:val="24"/>
        </w:rPr>
      </w:pPr>
    </w:p>
    <w:p w14:paraId="1667A3FA" w14:textId="65BDE57B" w:rsidR="004527C2" w:rsidRPr="0029292E" w:rsidRDefault="005072A1" w:rsidP="00DD058B">
      <w:pPr>
        <w:spacing w:after="0" w:line="240" w:lineRule="auto"/>
        <w:ind w:left="567" w:hanging="284"/>
        <w:jc w:val="both"/>
        <w:rPr>
          <w:rFonts w:ascii="Arial" w:hAnsi="Arial" w:cs="Arial"/>
          <w:sz w:val="24"/>
          <w:szCs w:val="24"/>
        </w:rPr>
      </w:pPr>
      <w:r>
        <w:rPr>
          <w:rFonts w:ascii="Arial" w:hAnsi="Arial" w:cs="Arial"/>
          <w:sz w:val="24"/>
          <w:szCs w:val="24"/>
        </w:rPr>
        <w:tab/>
        <w:t>T</w:t>
      </w:r>
      <w:r w:rsidR="004527C2" w:rsidRPr="0029292E">
        <w:rPr>
          <w:rFonts w:ascii="Arial" w:hAnsi="Arial" w:cs="Arial"/>
          <w:sz w:val="24"/>
          <w:szCs w:val="24"/>
        </w:rPr>
        <w:t>ender for footpaths in the new section of the cemetery and renew one of the existing footpaths</w:t>
      </w:r>
      <w:r>
        <w:rPr>
          <w:rFonts w:ascii="Arial" w:hAnsi="Arial" w:cs="Arial"/>
          <w:sz w:val="24"/>
          <w:szCs w:val="24"/>
        </w:rPr>
        <w:t xml:space="preserve"> required</w:t>
      </w:r>
      <w:r w:rsidR="004527C2" w:rsidRPr="0029292E">
        <w:rPr>
          <w:rFonts w:ascii="Arial" w:hAnsi="Arial" w:cs="Arial"/>
          <w:sz w:val="24"/>
          <w:szCs w:val="24"/>
        </w:rPr>
        <w:t>.</w:t>
      </w:r>
      <w:r>
        <w:rPr>
          <w:rFonts w:ascii="Arial" w:hAnsi="Arial" w:cs="Arial"/>
          <w:sz w:val="24"/>
          <w:szCs w:val="24"/>
        </w:rPr>
        <w:t xml:space="preserve">  </w:t>
      </w:r>
      <w:r>
        <w:rPr>
          <w:rFonts w:ascii="Arial" w:hAnsi="Arial" w:cs="Arial"/>
          <w:sz w:val="24"/>
          <w:szCs w:val="24"/>
        </w:rPr>
        <w:tab/>
      </w:r>
      <w:r w:rsidR="00054276">
        <w:rPr>
          <w:rFonts w:ascii="Arial" w:hAnsi="Arial" w:cs="Arial"/>
          <w:sz w:val="24"/>
          <w:szCs w:val="24"/>
        </w:rPr>
        <w:t>Cllr</w:t>
      </w:r>
      <w:r w:rsidR="004527C2" w:rsidRPr="0029292E">
        <w:rPr>
          <w:rFonts w:ascii="Arial" w:hAnsi="Arial" w:cs="Arial"/>
          <w:sz w:val="24"/>
          <w:szCs w:val="24"/>
        </w:rPr>
        <w:t xml:space="preserve"> Blackburn bought to the council’s attention the new regulations regarding steps in cemeteries and depth of each rise has to be the same as well as prescribe width of each step and appropriate handrails either side.  </w:t>
      </w:r>
    </w:p>
    <w:p w14:paraId="210A6CB0" w14:textId="77777777" w:rsidR="004527C2" w:rsidRPr="0029292E" w:rsidRDefault="004527C2" w:rsidP="00DD058B">
      <w:pPr>
        <w:spacing w:after="0" w:line="240" w:lineRule="auto"/>
        <w:ind w:left="567" w:hanging="284"/>
        <w:jc w:val="both"/>
        <w:rPr>
          <w:rFonts w:ascii="Arial" w:hAnsi="Arial" w:cs="Arial"/>
          <w:sz w:val="24"/>
          <w:szCs w:val="24"/>
        </w:rPr>
      </w:pPr>
    </w:p>
    <w:p w14:paraId="476B3D79" w14:textId="77777777" w:rsidR="00C41F3A" w:rsidRDefault="004527C2" w:rsidP="00B40669">
      <w:pPr>
        <w:spacing w:after="0" w:line="240" w:lineRule="auto"/>
        <w:ind w:left="284" w:hanging="426"/>
        <w:jc w:val="both"/>
        <w:rPr>
          <w:rFonts w:ascii="Arial" w:hAnsi="Arial" w:cs="Arial"/>
          <w:b/>
          <w:bCs/>
          <w:sz w:val="24"/>
          <w:szCs w:val="24"/>
        </w:rPr>
      </w:pPr>
      <w:r w:rsidRPr="004527C2">
        <w:rPr>
          <w:rFonts w:ascii="Arial" w:hAnsi="Arial" w:cs="Arial"/>
          <w:b/>
          <w:bCs/>
          <w:sz w:val="24"/>
          <w:szCs w:val="24"/>
        </w:rPr>
        <w:t xml:space="preserve"> 10. Allotments </w:t>
      </w:r>
    </w:p>
    <w:p w14:paraId="4600C8F0" w14:textId="37E157B7" w:rsidR="004527C2" w:rsidRPr="00C41F3A" w:rsidRDefault="00B40669" w:rsidP="00B40669">
      <w:pPr>
        <w:spacing w:after="0" w:line="240" w:lineRule="auto"/>
        <w:ind w:left="284"/>
        <w:jc w:val="both"/>
        <w:rPr>
          <w:rFonts w:ascii="Arial" w:hAnsi="Arial" w:cs="Arial"/>
          <w:sz w:val="24"/>
          <w:szCs w:val="24"/>
        </w:rPr>
      </w:pPr>
      <w:r>
        <w:rPr>
          <w:rFonts w:ascii="Arial" w:hAnsi="Arial" w:cs="Arial"/>
          <w:sz w:val="24"/>
          <w:szCs w:val="24"/>
        </w:rPr>
        <w:t>U</w:t>
      </w:r>
      <w:r w:rsidR="004527C2" w:rsidRPr="00C41F3A">
        <w:rPr>
          <w:rFonts w:ascii="Arial" w:hAnsi="Arial" w:cs="Arial"/>
          <w:sz w:val="24"/>
          <w:szCs w:val="24"/>
        </w:rPr>
        <w:t>pdate on collection of rents</w:t>
      </w:r>
      <w:r>
        <w:rPr>
          <w:rFonts w:ascii="Arial" w:hAnsi="Arial" w:cs="Arial"/>
          <w:sz w:val="24"/>
          <w:szCs w:val="24"/>
        </w:rPr>
        <w:t xml:space="preserve"> given</w:t>
      </w:r>
      <w:r w:rsidR="004527C2" w:rsidRPr="00C41F3A">
        <w:rPr>
          <w:rFonts w:ascii="Arial" w:hAnsi="Arial" w:cs="Arial"/>
          <w:sz w:val="24"/>
          <w:szCs w:val="24"/>
        </w:rPr>
        <w:t>, updated GDPR allotment holders forms and any plots available to rent.</w:t>
      </w:r>
      <w:r>
        <w:rPr>
          <w:rFonts w:ascii="Arial" w:hAnsi="Arial" w:cs="Arial"/>
          <w:sz w:val="24"/>
          <w:szCs w:val="24"/>
        </w:rPr>
        <w:t xml:space="preserve"> </w:t>
      </w:r>
      <w:r w:rsidR="004527C2" w:rsidRPr="00C41F3A">
        <w:rPr>
          <w:rFonts w:ascii="Arial" w:hAnsi="Arial" w:cs="Arial"/>
          <w:sz w:val="24"/>
          <w:szCs w:val="24"/>
        </w:rPr>
        <w:t>It was noted all rents had been collected</w:t>
      </w:r>
      <w:r w:rsidR="009724E5">
        <w:rPr>
          <w:rFonts w:ascii="Arial" w:hAnsi="Arial" w:cs="Arial"/>
          <w:sz w:val="24"/>
          <w:szCs w:val="24"/>
        </w:rPr>
        <w:t xml:space="preserve">. </w:t>
      </w:r>
    </w:p>
    <w:p w14:paraId="4478FC72" w14:textId="77777777" w:rsidR="00331691" w:rsidRDefault="00331691" w:rsidP="00B40669">
      <w:pPr>
        <w:spacing w:after="0" w:line="240" w:lineRule="auto"/>
        <w:ind w:left="284" w:hanging="284"/>
        <w:jc w:val="both"/>
        <w:rPr>
          <w:rFonts w:ascii="Arial" w:hAnsi="Arial" w:cs="Arial"/>
          <w:sz w:val="24"/>
          <w:szCs w:val="24"/>
        </w:rPr>
      </w:pPr>
      <w:r>
        <w:rPr>
          <w:rFonts w:ascii="Arial" w:hAnsi="Arial" w:cs="Arial"/>
          <w:sz w:val="24"/>
          <w:szCs w:val="24"/>
        </w:rPr>
        <w:tab/>
      </w:r>
    </w:p>
    <w:p w14:paraId="7E28C6CC" w14:textId="6406AAAD" w:rsidR="004527C2" w:rsidRPr="00C41F3A" w:rsidRDefault="00331691" w:rsidP="00B40669">
      <w:pPr>
        <w:spacing w:after="0" w:line="240" w:lineRule="auto"/>
        <w:ind w:left="284" w:hanging="284"/>
        <w:jc w:val="both"/>
        <w:rPr>
          <w:rFonts w:ascii="Arial" w:hAnsi="Arial" w:cs="Arial"/>
          <w:sz w:val="24"/>
          <w:szCs w:val="24"/>
        </w:rPr>
      </w:pPr>
      <w:r>
        <w:rPr>
          <w:rFonts w:ascii="Arial" w:hAnsi="Arial" w:cs="Arial"/>
          <w:sz w:val="24"/>
          <w:szCs w:val="24"/>
        </w:rPr>
        <w:tab/>
      </w:r>
      <w:r w:rsidR="004527C2" w:rsidRPr="00C41F3A">
        <w:rPr>
          <w:rFonts w:ascii="Arial" w:hAnsi="Arial" w:cs="Arial"/>
          <w:sz w:val="24"/>
          <w:szCs w:val="24"/>
        </w:rPr>
        <w:t xml:space="preserve">We currently have a person on the waiting list and they will be offered the plot, </w:t>
      </w:r>
      <w:r w:rsidR="00E901D4">
        <w:rPr>
          <w:rFonts w:ascii="Arial" w:hAnsi="Arial" w:cs="Arial"/>
          <w:sz w:val="24"/>
          <w:szCs w:val="24"/>
        </w:rPr>
        <w:t xml:space="preserve">Chair </w:t>
      </w:r>
      <w:r w:rsidR="004527C2" w:rsidRPr="00C41F3A">
        <w:rPr>
          <w:rFonts w:ascii="Arial" w:hAnsi="Arial" w:cs="Arial"/>
          <w:sz w:val="24"/>
          <w:szCs w:val="24"/>
        </w:rPr>
        <w:t xml:space="preserve">agreed to meet </w:t>
      </w:r>
      <w:r w:rsidR="00E901D4">
        <w:rPr>
          <w:rFonts w:ascii="Arial" w:hAnsi="Arial" w:cs="Arial"/>
          <w:sz w:val="24"/>
          <w:szCs w:val="24"/>
        </w:rPr>
        <w:t xml:space="preserve">the </w:t>
      </w:r>
      <w:r w:rsidR="004527C2" w:rsidRPr="00C41F3A">
        <w:rPr>
          <w:rFonts w:ascii="Arial" w:hAnsi="Arial" w:cs="Arial"/>
          <w:sz w:val="24"/>
          <w:szCs w:val="24"/>
        </w:rPr>
        <w:t>new allotment holder on the plot and collect their rent. </w:t>
      </w:r>
    </w:p>
    <w:p w14:paraId="7D5F73DF" w14:textId="77777777" w:rsidR="004527C2" w:rsidRPr="00C41F3A" w:rsidRDefault="004527C2" w:rsidP="00B40669">
      <w:pPr>
        <w:spacing w:after="0" w:line="240" w:lineRule="auto"/>
        <w:ind w:left="284" w:hanging="284"/>
        <w:jc w:val="both"/>
        <w:rPr>
          <w:rFonts w:ascii="Arial" w:hAnsi="Arial" w:cs="Arial"/>
          <w:sz w:val="24"/>
          <w:szCs w:val="24"/>
        </w:rPr>
      </w:pPr>
    </w:p>
    <w:p w14:paraId="20CF7E4C" w14:textId="0D1FAA1E" w:rsidR="004527C2" w:rsidRPr="00C41F3A" w:rsidRDefault="004527C2" w:rsidP="00BC665F">
      <w:pPr>
        <w:spacing w:after="0" w:line="240" w:lineRule="auto"/>
        <w:ind w:left="284"/>
        <w:jc w:val="both"/>
        <w:rPr>
          <w:rFonts w:ascii="Arial" w:hAnsi="Arial" w:cs="Arial"/>
          <w:sz w:val="24"/>
          <w:szCs w:val="24"/>
        </w:rPr>
      </w:pPr>
      <w:r w:rsidRPr="00C41F3A">
        <w:rPr>
          <w:rFonts w:ascii="Arial" w:hAnsi="Arial" w:cs="Arial"/>
          <w:sz w:val="24"/>
          <w:szCs w:val="24"/>
        </w:rPr>
        <w:t>C</w:t>
      </w:r>
      <w:r w:rsidR="00E901D4">
        <w:rPr>
          <w:rFonts w:ascii="Arial" w:hAnsi="Arial" w:cs="Arial"/>
          <w:sz w:val="24"/>
          <w:szCs w:val="24"/>
        </w:rPr>
        <w:t>llr</w:t>
      </w:r>
      <w:r w:rsidRPr="00C41F3A">
        <w:rPr>
          <w:rFonts w:ascii="Arial" w:hAnsi="Arial" w:cs="Arial"/>
          <w:sz w:val="24"/>
          <w:szCs w:val="24"/>
        </w:rPr>
        <w:t xml:space="preserve">s Blackburn &amp; Healy had attended the allotment with the 2019 risk assessment and the schematic map. </w:t>
      </w:r>
      <w:r w:rsidR="008D6616">
        <w:rPr>
          <w:rFonts w:ascii="Arial" w:hAnsi="Arial" w:cs="Arial"/>
          <w:sz w:val="24"/>
          <w:szCs w:val="24"/>
        </w:rPr>
        <w:t xml:space="preserve">Chair to </w:t>
      </w:r>
      <w:r w:rsidRPr="00C41F3A">
        <w:rPr>
          <w:rFonts w:ascii="Arial" w:hAnsi="Arial" w:cs="Arial"/>
          <w:sz w:val="24"/>
          <w:szCs w:val="24"/>
        </w:rPr>
        <w:t>supply list of allotment holders to enable the risk assessment to be undertaken and notices to be duly sent to those who are infringing the risk assessment and allotment rules.</w:t>
      </w:r>
    </w:p>
    <w:p w14:paraId="532CE866" w14:textId="77777777" w:rsidR="004527C2" w:rsidRDefault="004527C2" w:rsidP="00BC665F">
      <w:pPr>
        <w:spacing w:after="0" w:line="240" w:lineRule="auto"/>
        <w:ind w:left="284"/>
        <w:jc w:val="both"/>
        <w:rPr>
          <w:rFonts w:ascii="Arial" w:hAnsi="Arial" w:cs="Arial"/>
          <w:sz w:val="24"/>
          <w:szCs w:val="24"/>
        </w:rPr>
      </w:pPr>
    </w:p>
    <w:p w14:paraId="039F10F0" w14:textId="77777777" w:rsidR="0013043C" w:rsidRDefault="0013043C" w:rsidP="00BC665F">
      <w:pPr>
        <w:spacing w:after="0" w:line="240" w:lineRule="auto"/>
        <w:ind w:left="284"/>
        <w:jc w:val="both"/>
        <w:rPr>
          <w:rFonts w:ascii="Arial" w:hAnsi="Arial" w:cs="Arial"/>
          <w:sz w:val="24"/>
          <w:szCs w:val="24"/>
        </w:rPr>
      </w:pPr>
    </w:p>
    <w:p w14:paraId="69091CDB" w14:textId="77777777" w:rsidR="0013043C" w:rsidRDefault="0013043C" w:rsidP="00BC665F">
      <w:pPr>
        <w:spacing w:after="0" w:line="240" w:lineRule="auto"/>
        <w:ind w:left="284"/>
        <w:jc w:val="both"/>
        <w:rPr>
          <w:rFonts w:ascii="Arial" w:hAnsi="Arial" w:cs="Arial"/>
          <w:sz w:val="24"/>
          <w:szCs w:val="24"/>
        </w:rPr>
      </w:pPr>
    </w:p>
    <w:p w14:paraId="586F4FA6" w14:textId="77777777" w:rsidR="0013043C" w:rsidRPr="00C41F3A" w:rsidRDefault="0013043C" w:rsidP="00BC665F">
      <w:pPr>
        <w:spacing w:after="0" w:line="240" w:lineRule="auto"/>
        <w:ind w:left="284"/>
        <w:jc w:val="both"/>
        <w:rPr>
          <w:rFonts w:ascii="Arial" w:hAnsi="Arial" w:cs="Arial"/>
          <w:sz w:val="24"/>
          <w:szCs w:val="24"/>
        </w:rPr>
      </w:pPr>
    </w:p>
    <w:p w14:paraId="5F86413E" w14:textId="1215C88B" w:rsidR="004527C2" w:rsidRPr="004527C2" w:rsidRDefault="004527C2" w:rsidP="004527C2">
      <w:pPr>
        <w:spacing w:after="0" w:line="240" w:lineRule="auto"/>
        <w:ind w:left="284" w:hanging="284"/>
        <w:jc w:val="both"/>
        <w:rPr>
          <w:rFonts w:ascii="Arial" w:hAnsi="Arial" w:cs="Arial"/>
          <w:b/>
          <w:bCs/>
          <w:sz w:val="24"/>
          <w:szCs w:val="24"/>
        </w:rPr>
      </w:pPr>
      <w:r w:rsidRPr="004527C2">
        <w:rPr>
          <w:rFonts w:ascii="Arial" w:hAnsi="Arial" w:cs="Arial"/>
          <w:b/>
          <w:bCs/>
          <w:sz w:val="24"/>
          <w:szCs w:val="24"/>
        </w:rPr>
        <w:t> 11. Finance. </w:t>
      </w:r>
    </w:p>
    <w:p w14:paraId="3C81D6B8" w14:textId="68BB44A6" w:rsidR="004527C2" w:rsidRPr="00C41F3A" w:rsidRDefault="004527C2" w:rsidP="00BC665F">
      <w:pPr>
        <w:spacing w:after="0" w:line="240" w:lineRule="auto"/>
        <w:ind w:left="709" w:hanging="284"/>
        <w:jc w:val="both"/>
        <w:rPr>
          <w:rFonts w:ascii="Arial" w:hAnsi="Arial" w:cs="Arial"/>
          <w:sz w:val="24"/>
          <w:szCs w:val="24"/>
        </w:rPr>
      </w:pPr>
      <w:r w:rsidRPr="00C41F3A">
        <w:rPr>
          <w:rFonts w:ascii="Arial" w:hAnsi="Arial" w:cs="Arial"/>
          <w:sz w:val="24"/>
          <w:szCs w:val="24"/>
        </w:rPr>
        <w:t>a) Signing of all payments since the last meeting in accordance with Standing Orders, Financial Regulations and the Bank Mandate.  Locum RFO confirmed the accounts January and February are up to date and March, up to 25.03.2026</w:t>
      </w:r>
    </w:p>
    <w:p w14:paraId="5C171999" w14:textId="77777777" w:rsidR="004527C2" w:rsidRPr="00C41F3A" w:rsidRDefault="004527C2" w:rsidP="00BC665F">
      <w:pPr>
        <w:spacing w:after="0" w:line="240" w:lineRule="auto"/>
        <w:ind w:left="709" w:hanging="284"/>
        <w:jc w:val="both"/>
        <w:rPr>
          <w:rFonts w:ascii="Arial" w:hAnsi="Arial" w:cs="Arial"/>
          <w:sz w:val="24"/>
          <w:szCs w:val="24"/>
        </w:rPr>
      </w:pPr>
      <w:r w:rsidRPr="00C41F3A">
        <w:rPr>
          <w:rFonts w:ascii="Arial" w:hAnsi="Arial" w:cs="Arial"/>
          <w:sz w:val="24"/>
          <w:szCs w:val="24"/>
        </w:rPr>
        <w:t>b) Update on the successful collection of allotment rents and allocation of plots. See above item 10.</w:t>
      </w:r>
    </w:p>
    <w:p w14:paraId="2E3F5ADD" w14:textId="69DA2B63" w:rsidR="004527C2" w:rsidRPr="00C41F3A" w:rsidRDefault="00512DDA" w:rsidP="00BC665F">
      <w:pPr>
        <w:spacing w:after="0" w:line="240" w:lineRule="auto"/>
        <w:ind w:left="709" w:hanging="284"/>
        <w:jc w:val="both"/>
        <w:rPr>
          <w:rFonts w:ascii="Arial" w:hAnsi="Arial" w:cs="Arial"/>
          <w:sz w:val="24"/>
          <w:szCs w:val="24"/>
        </w:rPr>
      </w:pPr>
      <w:r>
        <w:rPr>
          <w:rFonts w:ascii="Arial" w:hAnsi="Arial" w:cs="Arial"/>
          <w:sz w:val="24"/>
          <w:szCs w:val="24"/>
        </w:rPr>
        <w:t>c</w:t>
      </w:r>
      <w:r w:rsidR="004527C2" w:rsidRPr="00C41F3A">
        <w:rPr>
          <w:rFonts w:ascii="Arial" w:hAnsi="Arial" w:cs="Arial"/>
          <w:sz w:val="24"/>
          <w:szCs w:val="24"/>
        </w:rPr>
        <w:t xml:space="preserve">) </w:t>
      </w:r>
      <w:r w:rsidR="008371AC">
        <w:rPr>
          <w:rFonts w:ascii="Arial" w:hAnsi="Arial" w:cs="Arial"/>
          <w:sz w:val="24"/>
          <w:szCs w:val="24"/>
        </w:rPr>
        <w:t>F</w:t>
      </w:r>
      <w:r w:rsidR="004527C2" w:rsidRPr="00C41F3A">
        <w:rPr>
          <w:rFonts w:ascii="Arial" w:hAnsi="Arial" w:cs="Arial"/>
          <w:sz w:val="24"/>
          <w:szCs w:val="24"/>
        </w:rPr>
        <w:t xml:space="preserve">unding </w:t>
      </w:r>
      <w:r w:rsidR="008371AC">
        <w:rPr>
          <w:rFonts w:ascii="Arial" w:hAnsi="Arial" w:cs="Arial"/>
          <w:sz w:val="24"/>
          <w:szCs w:val="24"/>
        </w:rPr>
        <w:t xml:space="preserve">of Cllr </w:t>
      </w:r>
      <w:r w:rsidR="004527C2" w:rsidRPr="00C41F3A">
        <w:rPr>
          <w:rFonts w:ascii="Arial" w:hAnsi="Arial" w:cs="Arial"/>
          <w:sz w:val="24"/>
          <w:szCs w:val="24"/>
        </w:rPr>
        <w:t xml:space="preserve">badges </w:t>
      </w:r>
      <w:r w:rsidR="00267671">
        <w:rPr>
          <w:rFonts w:ascii="Arial" w:hAnsi="Arial" w:cs="Arial"/>
          <w:sz w:val="24"/>
          <w:szCs w:val="24"/>
        </w:rPr>
        <w:t xml:space="preserve">– Cllr </w:t>
      </w:r>
      <w:r w:rsidR="004527C2" w:rsidRPr="00C41F3A">
        <w:rPr>
          <w:rFonts w:ascii="Arial" w:hAnsi="Arial" w:cs="Arial"/>
          <w:sz w:val="24"/>
          <w:szCs w:val="24"/>
        </w:rPr>
        <w:t>Ford-Rogerson up to £50</w:t>
      </w:r>
      <w:r w:rsidR="00267671">
        <w:rPr>
          <w:rFonts w:ascii="Arial" w:hAnsi="Arial" w:cs="Arial"/>
          <w:sz w:val="24"/>
          <w:szCs w:val="24"/>
        </w:rPr>
        <w:t xml:space="preserve">.  </w:t>
      </w:r>
      <w:r w:rsidR="004527C2" w:rsidRPr="00C41F3A">
        <w:rPr>
          <w:rFonts w:ascii="Arial" w:hAnsi="Arial" w:cs="Arial"/>
          <w:sz w:val="24"/>
          <w:szCs w:val="24"/>
        </w:rPr>
        <w:t> </w:t>
      </w:r>
      <w:r w:rsidR="004527C2" w:rsidRPr="001B6FEE">
        <w:rPr>
          <w:rFonts w:ascii="Arial" w:hAnsi="Arial" w:cs="Arial"/>
          <w:b/>
          <w:bCs/>
          <w:sz w:val="24"/>
          <w:szCs w:val="24"/>
        </w:rPr>
        <w:t xml:space="preserve">Resolved </w:t>
      </w:r>
      <w:r w:rsidR="004527C2" w:rsidRPr="00C41F3A">
        <w:rPr>
          <w:rFonts w:ascii="Arial" w:hAnsi="Arial" w:cs="Arial"/>
          <w:sz w:val="24"/>
          <w:szCs w:val="24"/>
        </w:rPr>
        <w:t>that badges to be purchased up to value of £50.00</w:t>
      </w:r>
    </w:p>
    <w:p w14:paraId="0220DD7E" w14:textId="0F6B974C" w:rsidR="004527C2" w:rsidRPr="00C41F3A" w:rsidRDefault="00512DDA" w:rsidP="00BC665F">
      <w:pPr>
        <w:spacing w:after="0" w:line="240" w:lineRule="auto"/>
        <w:ind w:left="709" w:hanging="284"/>
        <w:jc w:val="both"/>
        <w:rPr>
          <w:rFonts w:ascii="Arial" w:hAnsi="Arial" w:cs="Arial"/>
          <w:sz w:val="24"/>
          <w:szCs w:val="24"/>
        </w:rPr>
      </w:pPr>
      <w:r>
        <w:rPr>
          <w:rFonts w:ascii="Arial" w:hAnsi="Arial" w:cs="Arial"/>
          <w:sz w:val="24"/>
          <w:szCs w:val="24"/>
        </w:rPr>
        <w:t>d</w:t>
      </w:r>
      <w:r w:rsidR="004527C2" w:rsidRPr="00C41F3A">
        <w:rPr>
          <w:rFonts w:ascii="Arial" w:hAnsi="Arial" w:cs="Arial"/>
          <w:sz w:val="24"/>
          <w:szCs w:val="24"/>
        </w:rPr>
        <w:t xml:space="preserve">) </w:t>
      </w:r>
      <w:r w:rsidR="00267671">
        <w:rPr>
          <w:rFonts w:ascii="Arial" w:hAnsi="Arial" w:cs="Arial"/>
          <w:sz w:val="24"/>
          <w:szCs w:val="24"/>
        </w:rPr>
        <w:t>U</w:t>
      </w:r>
      <w:r w:rsidR="004527C2" w:rsidRPr="00C41F3A">
        <w:rPr>
          <w:rFonts w:ascii="Arial" w:hAnsi="Arial" w:cs="Arial"/>
          <w:sz w:val="24"/>
          <w:szCs w:val="24"/>
        </w:rPr>
        <w:t xml:space="preserve">pdate from Locum RFO </w:t>
      </w:r>
      <w:r w:rsidR="00267671">
        <w:rPr>
          <w:rFonts w:ascii="Arial" w:hAnsi="Arial" w:cs="Arial"/>
          <w:sz w:val="24"/>
          <w:szCs w:val="24"/>
        </w:rPr>
        <w:t>J</w:t>
      </w:r>
      <w:r w:rsidR="004527C2" w:rsidRPr="00C41F3A">
        <w:rPr>
          <w:rFonts w:ascii="Arial" w:hAnsi="Arial" w:cs="Arial"/>
          <w:sz w:val="24"/>
          <w:szCs w:val="24"/>
        </w:rPr>
        <w:t xml:space="preserve">oan Daniel's </w:t>
      </w:r>
      <w:r w:rsidR="00267671">
        <w:rPr>
          <w:rFonts w:ascii="Arial" w:hAnsi="Arial" w:cs="Arial"/>
          <w:sz w:val="24"/>
          <w:szCs w:val="24"/>
        </w:rPr>
        <w:t>received</w:t>
      </w:r>
      <w:r w:rsidR="004527C2" w:rsidRPr="00C41F3A">
        <w:rPr>
          <w:rFonts w:ascii="Arial" w:hAnsi="Arial" w:cs="Arial"/>
          <w:sz w:val="24"/>
          <w:szCs w:val="24"/>
        </w:rPr>
        <w:t>. </w:t>
      </w:r>
      <w:r w:rsidR="00125C0F">
        <w:rPr>
          <w:rFonts w:ascii="Arial" w:hAnsi="Arial" w:cs="Arial"/>
          <w:sz w:val="24"/>
          <w:szCs w:val="24"/>
        </w:rPr>
        <w:t xml:space="preserve"> Chair</w:t>
      </w:r>
      <w:r w:rsidR="004527C2" w:rsidRPr="00C41F3A">
        <w:rPr>
          <w:rFonts w:ascii="Arial" w:hAnsi="Arial" w:cs="Arial"/>
          <w:sz w:val="24"/>
          <w:szCs w:val="24"/>
        </w:rPr>
        <w:t xml:space="preserve"> read the appointment letter to </w:t>
      </w:r>
      <w:r w:rsidR="00716ABB">
        <w:rPr>
          <w:rFonts w:ascii="Arial" w:hAnsi="Arial" w:cs="Arial"/>
          <w:sz w:val="24"/>
          <w:szCs w:val="24"/>
        </w:rPr>
        <w:t>Cllr</w:t>
      </w:r>
      <w:r w:rsidR="004527C2" w:rsidRPr="00C41F3A">
        <w:rPr>
          <w:rFonts w:ascii="Arial" w:hAnsi="Arial" w:cs="Arial"/>
          <w:sz w:val="24"/>
          <w:szCs w:val="24"/>
        </w:rPr>
        <w:t>s after he and Locum RFO had formally signed the letter of appointment.</w:t>
      </w:r>
      <w:r w:rsidR="00125C0F">
        <w:rPr>
          <w:rFonts w:ascii="Arial" w:hAnsi="Arial" w:cs="Arial"/>
          <w:sz w:val="24"/>
          <w:szCs w:val="24"/>
        </w:rPr>
        <w:t xml:space="preserve">  </w:t>
      </w:r>
      <w:r w:rsidR="004527C2" w:rsidRPr="00C41F3A">
        <w:rPr>
          <w:rFonts w:ascii="Arial" w:hAnsi="Arial" w:cs="Arial"/>
          <w:sz w:val="24"/>
          <w:szCs w:val="24"/>
        </w:rPr>
        <w:t>It began following invitation received in email  9 February 2026 and will act temporary Locum RFO up to 31</w:t>
      </w:r>
      <w:r>
        <w:rPr>
          <w:rFonts w:ascii="Arial" w:hAnsi="Arial" w:cs="Arial"/>
          <w:sz w:val="24"/>
          <w:szCs w:val="24"/>
        </w:rPr>
        <w:t xml:space="preserve"> </w:t>
      </w:r>
      <w:r w:rsidR="004527C2" w:rsidRPr="00C41F3A">
        <w:rPr>
          <w:rFonts w:ascii="Arial" w:hAnsi="Arial" w:cs="Arial"/>
          <w:sz w:val="24"/>
          <w:szCs w:val="24"/>
        </w:rPr>
        <w:t>March 2026</w:t>
      </w:r>
      <w:r>
        <w:rPr>
          <w:rFonts w:ascii="Arial" w:hAnsi="Arial" w:cs="Arial"/>
          <w:sz w:val="24"/>
          <w:szCs w:val="24"/>
        </w:rPr>
        <w:t>.</w:t>
      </w:r>
    </w:p>
    <w:p w14:paraId="41DDCEE4" w14:textId="77777777" w:rsidR="004527C2" w:rsidRPr="00C41F3A" w:rsidRDefault="004527C2" w:rsidP="00BC665F">
      <w:pPr>
        <w:spacing w:after="0" w:line="240" w:lineRule="auto"/>
        <w:ind w:left="709" w:hanging="284"/>
        <w:jc w:val="both"/>
        <w:rPr>
          <w:rFonts w:ascii="Arial" w:hAnsi="Arial" w:cs="Arial"/>
          <w:sz w:val="24"/>
          <w:szCs w:val="24"/>
        </w:rPr>
      </w:pPr>
    </w:p>
    <w:p w14:paraId="3DF0DB49" w14:textId="6C2AD654" w:rsidR="004527C2" w:rsidRPr="00C41F3A" w:rsidRDefault="00D656AD" w:rsidP="00BC665F">
      <w:pPr>
        <w:spacing w:after="0" w:line="240" w:lineRule="auto"/>
        <w:ind w:left="709" w:hanging="284"/>
        <w:jc w:val="both"/>
        <w:rPr>
          <w:rFonts w:ascii="Arial" w:hAnsi="Arial" w:cs="Arial"/>
          <w:sz w:val="24"/>
          <w:szCs w:val="24"/>
        </w:rPr>
      </w:pPr>
      <w:r>
        <w:rPr>
          <w:rFonts w:ascii="Arial" w:hAnsi="Arial" w:cs="Arial"/>
          <w:sz w:val="24"/>
          <w:szCs w:val="24"/>
        </w:rPr>
        <w:tab/>
      </w:r>
      <w:r w:rsidR="004527C2" w:rsidRPr="00C41F3A">
        <w:rPr>
          <w:rFonts w:ascii="Arial" w:hAnsi="Arial" w:cs="Arial"/>
          <w:sz w:val="24"/>
          <w:szCs w:val="24"/>
        </w:rPr>
        <w:t xml:space="preserve">It was unanimously </w:t>
      </w:r>
      <w:r w:rsidR="004527C2" w:rsidRPr="001B6FEE">
        <w:rPr>
          <w:rFonts w:ascii="Arial" w:hAnsi="Arial" w:cs="Arial"/>
          <w:b/>
          <w:bCs/>
          <w:sz w:val="24"/>
          <w:szCs w:val="24"/>
        </w:rPr>
        <w:t>resolved</w:t>
      </w:r>
      <w:r w:rsidR="004527C2" w:rsidRPr="00C41F3A">
        <w:rPr>
          <w:rFonts w:ascii="Arial" w:hAnsi="Arial" w:cs="Arial"/>
          <w:sz w:val="24"/>
          <w:szCs w:val="24"/>
        </w:rPr>
        <w:t xml:space="preserve"> that Nigel Lane act as internal auditor for the end of years accounts up to 31.03.3026</w:t>
      </w:r>
    </w:p>
    <w:p w14:paraId="5C1967AB" w14:textId="77777777" w:rsidR="004527C2" w:rsidRPr="00C41F3A" w:rsidRDefault="004527C2" w:rsidP="00BC665F">
      <w:pPr>
        <w:spacing w:after="0" w:line="240" w:lineRule="auto"/>
        <w:ind w:left="709" w:hanging="284"/>
        <w:jc w:val="both"/>
        <w:rPr>
          <w:rFonts w:ascii="Arial" w:hAnsi="Arial" w:cs="Arial"/>
          <w:sz w:val="24"/>
          <w:szCs w:val="24"/>
        </w:rPr>
      </w:pPr>
    </w:p>
    <w:p w14:paraId="542EDFCE" w14:textId="71D9256A" w:rsidR="004527C2" w:rsidRPr="00C41F3A" w:rsidRDefault="00D656AD" w:rsidP="00BC665F">
      <w:pPr>
        <w:spacing w:after="0" w:line="240" w:lineRule="auto"/>
        <w:ind w:left="709" w:hanging="284"/>
        <w:jc w:val="both"/>
        <w:rPr>
          <w:rFonts w:ascii="Arial" w:hAnsi="Arial" w:cs="Arial"/>
          <w:sz w:val="24"/>
          <w:szCs w:val="24"/>
        </w:rPr>
      </w:pPr>
      <w:r>
        <w:rPr>
          <w:rFonts w:ascii="Arial" w:hAnsi="Arial" w:cs="Arial"/>
          <w:sz w:val="24"/>
          <w:szCs w:val="24"/>
        </w:rPr>
        <w:tab/>
      </w:r>
      <w:r w:rsidR="00713F2D">
        <w:rPr>
          <w:rFonts w:ascii="Arial" w:hAnsi="Arial" w:cs="Arial"/>
          <w:sz w:val="24"/>
          <w:szCs w:val="24"/>
        </w:rPr>
        <w:tab/>
      </w:r>
      <w:r w:rsidR="004527C2" w:rsidRPr="00C41F3A">
        <w:rPr>
          <w:rFonts w:ascii="Arial" w:hAnsi="Arial" w:cs="Arial"/>
          <w:sz w:val="24"/>
          <w:szCs w:val="24"/>
        </w:rPr>
        <w:t>A</w:t>
      </w:r>
      <w:r w:rsidR="00713F2D">
        <w:rPr>
          <w:rFonts w:ascii="Arial" w:hAnsi="Arial" w:cs="Arial"/>
          <w:sz w:val="24"/>
          <w:szCs w:val="24"/>
        </w:rPr>
        <w:t>ss</w:t>
      </w:r>
      <w:r w:rsidR="004527C2" w:rsidRPr="00C41F3A">
        <w:rPr>
          <w:rFonts w:ascii="Arial" w:hAnsi="Arial" w:cs="Arial"/>
          <w:sz w:val="24"/>
          <w:szCs w:val="24"/>
        </w:rPr>
        <w:t>ertion 10</w:t>
      </w:r>
      <w:r w:rsidR="00713F2D">
        <w:rPr>
          <w:rFonts w:ascii="Arial" w:hAnsi="Arial" w:cs="Arial"/>
          <w:sz w:val="24"/>
          <w:szCs w:val="24"/>
        </w:rPr>
        <w:t xml:space="preserve">: </w:t>
      </w:r>
      <w:r w:rsidR="004527C2" w:rsidRPr="00C41F3A">
        <w:rPr>
          <w:rFonts w:ascii="Arial" w:hAnsi="Arial" w:cs="Arial"/>
          <w:sz w:val="24"/>
          <w:szCs w:val="24"/>
        </w:rPr>
        <w:t xml:space="preserve">It was unanimously </w:t>
      </w:r>
      <w:r w:rsidR="004527C2" w:rsidRPr="001B6FEE">
        <w:rPr>
          <w:rFonts w:ascii="Arial" w:hAnsi="Arial" w:cs="Arial"/>
          <w:b/>
          <w:bCs/>
          <w:sz w:val="24"/>
          <w:szCs w:val="24"/>
        </w:rPr>
        <w:t xml:space="preserve">resolved </w:t>
      </w:r>
      <w:r w:rsidR="004527C2" w:rsidRPr="00C41F3A">
        <w:rPr>
          <w:rFonts w:ascii="Arial" w:hAnsi="Arial" w:cs="Arial"/>
          <w:sz w:val="24"/>
          <w:szCs w:val="24"/>
        </w:rPr>
        <w:t>that we adopt A</w:t>
      </w:r>
      <w:r w:rsidR="00713F2D">
        <w:rPr>
          <w:rFonts w:ascii="Arial" w:hAnsi="Arial" w:cs="Arial"/>
          <w:sz w:val="24"/>
          <w:szCs w:val="24"/>
        </w:rPr>
        <w:t>ss</w:t>
      </w:r>
      <w:r w:rsidR="004527C2" w:rsidRPr="00C41F3A">
        <w:rPr>
          <w:rFonts w:ascii="Arial" w:hAnsi="Arial" w:cs="Arial"/>
          <w:sz w:val="24"/>
          <w:szCs w:val="24"/>
        </w:rPr>
        <w:t>ertion 10. </w:t>
      </w:r>
    </w:p>
    <w:p w14:paraId="254CCA23" w14:textId="77777777" w:rsidR="004527C2" w:rsidRPr="004527C2" w:rsidRDefault="004527C2" w:rsidP="004527C2">
      <w:pPr>
        <w:spacing w:after="0" w:line="240" w:lineRule="auto"/>
        <w:ind w:left="284" w:hanging="284"/>
        <w:jc w:val="both"/>
        <w:rPr>
          <w:rFonts w:ascii="Arial" w:hAnsi="Arial" w:cs="Arial"/>
          <w:b/>
          <w:bCs/>
          <w:sz w:val="24"/>
          <w:szCs w:val="24"/>
        </w:rPr>
      </w:pPr>
    </w:p>
    <w:p w14:paraId="4FCB759A" w14:textId="77777777" w:rsidR="004527C2" w:rsidRPr="004527C2" w:rsidRDefault="004527C2" w:rsidP="004527C2">
      <w:pPr>
        <w:spacing w:after="0" w:line="240" w:lineRule="auto"/>
        <w:ind w:left="284" w:hanging="284"/>
        <w:jc w:val="both"/>
        <w:rPr>
          <w:rFonts w:ascii="Arial" w:hAnsi="Arial" w:cs="Arial"/>
          <w:b/>
          <w:bCs/>
          <w:sz w:val="24"/>
          <w:szCs w:val="24"/>
        </w:rPr>
      </w:pPr>
    </w:p>
    <w:p w14:paraId="4B6B851D" w14:textId="0394BC49" w:rsidR="004527C2" w:rsidRPr="004527C2" w:rsidRDefault="004527C2" w:rsidP="00DF1C0E">
      <w:pPr>
        <w:spacing w:after="0" w:line="240" w:lineRule="auto"/>
        <w:ind w:left="284" w:hanging="426"/>
        <w:rPr>
          <w:rFonts w:ascii="Arial" w:hAnsi="Arial" w:cs="Arial"/>
          <w:b/>
          <w:bCs/>
          <w:sz w:val="24"/>
          <w:szCs w:val="24"/>
        </w:rPr>
      </w:pPr>
      <w:r w:rsidRPr="004527C2">
        <w:rPr>
          <w:rFonts w:ascii="Arial" w:hAnsi="Arial" w:cs="Arial"/>
          <w:b/>
          <w:bCs/>
          <w:sz w:val="24"/>
          <w:szCs w:val="24"/>
        </w:rPr>
        <w:t xml:space="preserve">12.   Correspondence, Consultations and Meetings involving the </w:t>
      </w:r>
      <w:r w:rsidR="00DF1C0E">
        <w:rPr>
          <w:rFonts w:ascii="Arial" w:hAnsi="Arial" w:cs="Arial"/>
          <w:b/>
          <w:bCs/>
          <w:sz w:val="24"/>
          <w:szCs w:val="24"/>
        </w:rPr>
        <w:t>P</w:t>
      </w:r>
      <w:r w:rsidRPr="004527C2">
        <w:rPr>
          <w:rFonts w:ascii="Arial" w:hAnsi="Arial" w:cs="Arial"/>
          <w:b/>
          <w:bCs/>
          <w:sz w:val="24"/>
          <w:szCs w:val="24"/>
        </w:rPr>
        <w:t>arish</w:t>
      </w:r>
      <w:r w:rsidR="00DF1C0E">
        <w:rPr>
          <w:rFonts w:ascii="Arial" w:hAnsi="Arial" w:cs="Arial"/>
          <w:b/>
          <w:bCs/>
          <w:sz w:val="24"/>
          <w:szCs w:val="24"/>
        </w:rPr>
        <w:t xml:space="preserve"> </w:t>
      </w:r>
      <w:r w:rsidRPr="004527C2">
        <w:rPr>
          <w:rFonts w:ascii="Arial" w:hAnsi="Arial" w:cs="Arial"/>
          <w:b/>
          <w:bCs/>
          <w:sz w:val="24"/>
          <w:szCs w:val="24"/>
        </w:rPr>
        <w:t>Council</w:t>
      </w:r>
    </w:p>
    <w:p w14:paraId="76DE8026" w14:textId="5E5882CD" w:rsidR="004527C2" w:rsidRPr="00713F2D" w:rsidRDefault="00DF1C0E" w:rsidP="004527C2">
      <w:pPr>
        <w:spacing w:after="0" w:line="240" w:lineRule="auto"/>
        <w:ind w:left="284" w:hanging="284"/>
        <w:jc w:val="both"/>
        <w:rPr>
          <w:rFonts w:ascii="Arial" w:hAnsi="Arial" w:cs="Arial"/>
          <w:sz w:val="24"/>
          <w:szCs w:val="24"/>
        </w:rPr>
      </w:pPr>
      <w:r>
        <w:rPr>
          <w:rFonts w:ascii="Arial" w:hAnsi="Arial" w:cs="Arial"/>
          <w:sz w:val="24"/>
          <w:szCs w:val="24"/>
        </w:rPr>
        <w:tab/>
        <w:t xml:space="preserve">  </w:t>
      </w:r>
      <w:r w:rsidR="004527C2" w:rsidRPr="00713F2D">
        <w:rPr>
          <w:rFonts w:ascii="Arial" w:hAnsi="Arial" w:cs="Arial"/>
          <w:sz w:val="24"/>
          <w:szCs w:val="24"/>
        </w:rPr>
        <w:t>To note email correspondence received and update on any matters arising.</w:t>
      </w:r>
    </w:p>
    <w:p w14:paraId="50E7311B" w14:textId="77777777" w:rsidR="004527C2" w:rsidRPr="004527C2" w:rsidRDefault="004527C2" w:rsidP="004527C2">
      <w:pPr>
        <w:spacing w:after="0" w:line="240" w:lineRule="auto"/>
        <w:ind w:left="284" w:hanging="284"/>
        <w:jc w:val="both"/>
        <w:rPr>
          <w:rFonts w:ascii="Arial" w:hAnsi="Arial" w:cs="Arial"/>
          <w:b/>
          <w:bCs/>
          <w:sz w:val="24"/>
          <w:szCs w:val="24"/>
        </w:rPr>
      </w:pPr>
    </w:p>
    <w:p w14:paraId="397A33A1" w14:textId="7968F3F1" w:rsidR="004527C2" w:rsidRPr="00C41F3A" w:rsidRDefault="0066326C" w:rsidP="0066326C">
      <w:pPr>
        <w:spacing w:after="0" w:line="240" w:lineRule="auto"/>
        <w:ind w:left="709" w:hanging="284"/>
        <w:jc w:val="both"/>
        <w:rPr>
          <w:rFonts w:ascii="Arial" w:hAnsi="Arial" w:cs="Arial"/>
          <w:sz w:val="24"/>
          <w:szCs w:val="24"/>
        </w:rPr>
      </w:pPr>
      <w:r>
        <w:rPr>
          <w:rFonts w:ascii="Arial" w:hAnsi="Arial" w:cs="Arial"/>
          <w:sz w:val="24"/>
          <w:szCs w:val="24"/>
        </w:rPr>
        <w:t>a)</w:t>
      </w:r>
      <w:r w:rsidR="008371AC">
        <w:rPr>
          <w:rFonts w:ascii="Arial" w:hAnsi="Arial" w:cs="Arial"/>
          <w:sz w:val="24"/>
          <w:szCs w:val="24"/>
        </w:rPr>
        <w:tab/>
      </w:r>
      <w:r w:rsidR="004527C2" w:rsidRPr="00C41F3A">
        <w:rPr>
          <w:rFonts w:ascii="Arial" w:hAnsi="Arial" w:cs="Arial"/>
          <w:sz w:val="24"/>
          <w:szCs w:val="24"/>
        </w:rPr>
        <w:t>Issue of emails not being forwarded in a prompt and timely manner.</w:t>
      </w:r>
      <w:r w:rsidR="008371AC">
        <w:rPr>
          <w:rFonts w:ascii="Arial" w:hAnsi="Arial" w:cs="Arial"/>
          <w:sz w:val="24"/>
          <w:szCs w:val="24"/>
        </w:rPr>
        <w:t xml:space="preserve">  </w:t>
      </w:r>
    </w:p>
    <w:p w14:paraId="5735281B" w14:textId="77777777" w:rsidR="004527C2" w:rsidRPr="00C41F3A" w:rsidRDefault="004527C2" w:rsidP="0066326C">
      <w:pPr>
        <w:spacing w:after="0" w:line="240" w:lineRule="auto"/>
        <w:ind w:left="709" w:hanging="284"/>
        <w:jc w:val="both"/>
        <w:rPr>
          <w:rFonts w:ascii="Arial" w:hAnsi="Arial" w:cs="Arial"/>
          <w:sz w:val="24"/>
          <w:szCs w:val="24"/>
        </w:rPr>
      </w:pPr>
    </w:p>
    <w:p w14:paraId="2D506D59" w14:textId="07989C7F" w:rsidR="004527C2" w:rsidRPr="00C41F3A" w:rsidRDefault="004527C2" w:rsidP="0066326C">
      <w:pPr>
        <w:spacing w:after="0" w:line="240" w:lineRule="auto"/>
        <w:ind w:left="709" w:hanging="284"/>
        <w:jc w:val="both"/>
        <w:rPr>
          <w:rFonts w:ascii="Arial" w:hAnsi="Arial" w:cs="Arial"/>
          <w:sz w:val="24"/>
          <w:szCs w:val="24"/>
        </w:rPr>
      </w:pPr>
      <w:r w:rsidRPr="00C41F3A">
        <w:rPr>
          <w:rFonts w:ascii="Arial" w:hAnsi="Arial" w:cs="Arial"/>
          <w:sz w:val="24"/>
          <w:szCs w:val="24"/>
        </w:rPr>
        <w:t xml:space="preserve">b) </w:t>
      </w:r>
      <w:r w:rsidR="00C84648">
        <w:rPr>
          <w:rFonts w:ascii="Arial" w:hAnsi="Arial" w:cs="Arial"/>
          <w:sz w:val="24"/>
          <w:szCs w:val="24"/>
        </w:rPr>
        <w:t>R</w:t>
      </w:r>
      <w:r w:rsidRPr="00C41F3A">
        <w:rPr>
          <w:rFonts w:ascii="Arial" w:hAnsi="Arial" w:cs="Arial"/>
          <w:sz w:val="24"/>
          <w:szCs w:val="24"/>
        </w:rPr>
        <w:t>ecent Training (SH) cybersecurity, continuity plans. An update was provided.</w:t>
      </w:r>
    </w:p>
    <w:p w14:paraId="63E81B17" w14:textId="392AC668" w:rsidR="004527C2" w:rsidRPr="00C41F3A" w:rsidRDefault="004527C2" w:rsidP="0066326C">
      <w:pPr>
        <w:spacing w:after="0" w:line="240" w:lineRule="auto"/>
        <w:ind w:left="709" w:hanging="284"/>
        <w:jc w:val="both"/>
        <w:rPr>
          <w:rFonts w:ascii="Arial" w:hAnsi="Arial" w:cs="Arial"/>
          <w:sz w:val="24"/>
          <w:szCs w:val="24"/>
        </w:rPr>
      </w:pPr>
      <w:r w:rsidRPr="00C41F3A">
        <w:rPr>
          <w:rFonts w:ascii="Arial" w:hAnsi="Arial" w:cs="Arial"/>
          <w:sz w:val="24"/>
          <w:szCs w:val="24"/>
        </w:rPr>
        <w:t xml:space="preserve">    </w:t>
      </w:r>
      <w:r w:rsidR="00C84648" w:rsidRPr="001B6FEE">
        <w:rPr>
          <w:rFonts w:ascii="Arial" w:hAnsi="Arial" w:cs="Arial"/>
          <w:b/>
          <w:bCs/>
          <w:sz w:val="24"/>
          <w:szCs w:val="24"/>
        </w:rPr>
        <w:tab/>
      </w:r>
      <w:r w:rsidRPr="001B6FEE">
        <w:rPr>
          <w:rFonts w:ascii="Arial" w:hAnsi="Arial" w:cs="Arial"/>
          <w:b/>
          <w:bCs/>
          <w:sz w:val="24"/>
          <w:szCs w:val="24"/>
        </w:rPr>
        <w:t>Resolved</w:t>
      </w:r>
      <w:r w:rsidRPr="00C41F3A">
        <w:rPr>
          <w:rFonts w:ascii="Arial" w:hAnsi="Arial" w:cs="Arial"/>
          <w:sz w:val="24"/>
          <w:szCs w:val="24"/>
        </w:rPr>
        <w:t xml:space="preserve"> upon appointment of Proper Officer and on presentation of her report with regards to hand over process and audit of software packages that together with C</w:t>
      </w:r>
      <w:r w:rsidR="00C84648">
        <w:rPr>
          <w:rFonts w:ascii="Arial" w:hAnsi="Arial" w:cs="Arial"/>
          <w:sz w:val="24"/>
          <w:szCs w:val="24"/>
        </w:rPr>
        <w:t>llr</w:t>
      </w:r>
      <w:r w:rsidRPr="00C41F3A">
        <w:rPr>
          <w:rFonts w:ascii="Arial" w:hAnsi="Arial" w:cs="Arial"/>
          <w:sz w:val="24"/>
          <w:szCs w:val="24"/>
        </w:rPr>
        <w:t xml:space="preserve"> Healy</w:t>
      </w:r>
      <w:r w:rsidR="001C6303">
        <w:rPr>
          <w:rFonts w:ascii="Arial" w:hAnsi="Arial" w:cs="Arial"/>
          <w:sz w:val="24"/>
          <w:szCs w:val="24"/>
        </w:rPr>
        <w:t xml:space="preserve">, </w:t>
      </w:r>
      <w:r w:rsidR="00776821">
        <w:rPr>
          <w:rFonts w:ascii="Arial" w:hAnsi="Arial" w:cs="Arial"/>
          <w:sz w:val="24"/>
          <w:szCs w:val="24"/>
        </w:rPr>
        <w:t>t</w:t>
      </w:r>
      <w:r w:rsidRPr="00C41F3A">
        <w:rPr>
          <w:rFonts w:ascii="Arial" w:hAnsi="Arial" w:cs="Arial"/>
          <w:sz w:val="24"/>
          <w:szCs w:val="24"/>
        </w:rPr>
        <w:t>o produce a Continuity Document that sets out the procedures that can take place upon the Parish Council adopting the document</w:t>
      </w:r>
      <w:r w:rsidR="00B03445">
        <w:rPr>
          <w:rFonts w:ascii="Arial" w:hAnsi="Arial" w:cs="Arial"/>
          <w:sz w:val="24"/>
          <w:szCs w:val="24"/>
        </w:rPr>
        <w:t xml:space="preserve"> in possible absence of key person</w:t>
      </w:r>
      <w:r w:rsidRPr="00C41F3A">
        <w:rPr>
          <w:rFonts w:ascii="Arial" w:hAnsi="Arial" w:cs="Arial"/>
          <w:sz w:val="24"/>
          <w:szCs w:val="24"/>
        </w:rPr>
        <w:t>. </w:t>
      </w:r>
      <w:r w:rsidRPr="001B6FEE">
        <w:rPr>
          <w:rFonts w:ascii="Arial" w:hAnsi="Arial" w:cs="Arial"/>
          <w:b/>
          <w:bCs/>
          <w:sz w:val="24"/>
          <w:szCs w:val="24"/>
        </w:rPr>
        <w:t> Resolved</w:t>
      </w:r>
      <w:r w:rsidRPr="00C41F3A">
        <w:rPr>
          <w:rFonts w:ascii="Arial" w:hAnsi="Arial" w:cs="Arial"/>
          <w:sz w:val="24"/>
          <w:szCs w:val="24"/>
        </w:rPr>
        <w:t> that this be taken forward</w:t>
      </w:r>
      <w:r w:rsidR="00776821">
        <w:rPr>
          <w:rFonts w:ascii="Arial" w:hAnsi="Arial" w:cs="Arial"/>
          <w:sz w:val="24"/>
          <w:szCs w:val="24"/>
        </w:rPr>
        <w:t>.</w:t>
      </w:r>
    </w:p>
    <w:p w14:paraId="5A643977" w14:textId="77777777" w:rsidR="004527C2" w:rsidRPr="00C41F3A" w:rsidRDefault="004527C2" w:rsidP="0066326C">
      <w:pPr>
        <w:spacing w:after="0" w:line="240" w:lineRule="auto"/>
        <w:ind w:left="709" w:hanging="284"/>
        <w:jc w:val="both"/>
        <w:rPr>
          <w:rFonts w:ascii="Arial" w:hAnsi="Arial" w:cs="Arial"/>
          <w:sz w:val="24"/>
          <w:szCs w:val="24"/>
        </w:rPr>
      </w:pPr>
    </w:p>
    <w:p w14:paraId="51FD6A96" w14:textId="04DF2728" w:rsidR="004527C2" w:rsidRDefault="004527C2" w:rsidP="0066326C">
      <w:pPr>
        <w:spacing w:after="0" w:line="240" w:lineRule="auto"/>
        <w:ind w:left="709" w:hanging="284"/>
        <w:jc w:val="both"/>
        <w:rPr>
          <w:rFonts w:ascii="Arial" w:hAnsi="Arial" w:cs="Arial"/>
          <w:sz w:val="24"/>
          <w:szCs w:val="24"/>
        </w:rPr>
      </w:pPr>
      <w:r w:rsidRPr="00C41F3A">
        <w:rPr>
          <w:rFonts w:ascii="Arial" w:hAnsi="Arial" w:cs="Arial"/>
          <w:sz w:val="24"/>
          <w:szCs w:val="24"/>
        </w:rPr>
        <w:t xml:space="preserve">C) </w:t>
      </w:r>
      <w:r w:rsidR="00B03445">
        <w:rPr>
          <w:rFonts w:ascii="Arial" w:hAnsi="Arial" w:cs="Arial"/>
          <w:sz w:val="24"/>
          <w:szCs w:val="24"/>
        </w:rPr>
        <w:t>F</w:t>
      </w:r>
      <w:r w:rsidRPr="00C41F3A">
        <w:rPr>
          <w:rFonts w:ascii="Arial" w:hAnsi="Arial" w:cs="Arial"/>
          <w:sz w:val="24"/>
          <w:szCs w:val="24"/>
        </w:rPr>
        <w:t xml:space="preserve">eedback from WCC Reference Group (SH) artificial intelligence verbal report was noted. With increasing uses of Artificial Intelligence it's recommended that the parish council has a policy in place, as there can be unintended bias in some of the responses. All </w:t>
      </w:r>
      <w:r w:rsidR="00716ABB">
        <w:rPr>
          <w:rFonts w:ascii="Arial" w:hAnsi="Arial" w:cs="Arial"/>
          <w:sz w:val="24"/>
          <w:szCs w:val="24"/>
        </w:rPr>
        <w:t>Cllr</w:t>
      </w:r>
      <w:r w:rsidRPr="00C41F3A">
        <w:rPr>
          <w:rFonts w:ascii="Arial" w:hAnsi="Arial" w:cs="Arial"/>
          <w:sz w:val="24"/>
          <w:szCs w:val="24"/>
        </w:rPr>
        <w:t>s should understand where their data is stored, many are stored overseas which raises further questions. </w:t>
      </w:r>
    </w:p>
    <w:p w14:paraId="0CD8D349" w14:textId="77777777" w:rsidR="0066326C" w:rsidRPr="00C41F3A" w:rsidRDefault="0066326C" w:rsidP="0066326C">
      <w:pPr>
        <w:spacing w:after="0" w:line="240" w:lineRule="auto"/>
        <w:ind w:left="709" w:hanging="284"/>
        <w:jc w:val="both"/>
        <w:rPr>
          <w:rFonts w:ascii="Arial" w:hAnsi="Arial" w:cs="Arial"/>
          <w:sz w:val="24"/>
          <w:szCs w:val="24"/>
        </w:rPr>
      </w:pPr>
    </w:p>
    <w:p w14:paraId="58138198" w14:textId="0EB0F003" w:rsidR="004527C2" w:rsidRPr="00C41F3A" w:rsidRDefault="0066326C" w:rsidP="0066326C">
      <w:pPr>
        <w:spacing w:after="0" w:line="240" w:lineRule="auto"/>
        <w:ind w:left="709" w:hanging="284"/>
        <w:jc w:val="both"/>
        <w:rPr>
          <w:rFonts w:ascii="Arial" w:hAnsi="Arial" w:cs="Arial"/>
          <w:sz w:val="24"/>
          <w:szCs w:val="24"/>
        </w:rPr>
      </w:pPr>
      <w:r>
        <w:rPr>
          <w:rFonts w:ascii="Arial" w:hAnsi="Arial" w:cs="Arial"/>
          <w:sz w:val="24"/>
          <w:szCs w:val="24"/>
        </w:rPr>
        <w:t>d</w:t>
      </w:r>
      <w:r w:rsidR="004527C2" w:rsidRPr="00C41F3A">
        <w:rPr>
          <w:rFonts w:ascii="Arial" w:hAnsi="Arial" w:cs="Arial"/>
          <w:sz w:val="24"/>
          <w:szCs w:val="24"/>
        </w:rPr>
        <w:t xml:space="preserve">) To confirm parish councils' formal submission to Government Reorganisation Consultation. Feedback Northern Group Parish &amp; Town Councils was noted. It was agreed that an additional paragraph be added which quoted from the </w:t>
      </w:r>
      <w:r w:rsidR="000C6906">
        <w:rPr>
          <w:rFonts w:ascii="Arial" w:hAnsi="Arial" w:cs="Arial"/>
          <w:sz w:val="24"/>
          <w:szCs w:val="24"/>
        </w:rPr>
        <w:t>S</w:t>
      </w:r>
      <w:r w:rsidR="004527C2" w:rsidRPr="00C41F3A">
        <w:rPr>
          <w:rFonts w:ascii="Arial" w:hAnsi="Arial" w:cs="Arial"/>
          <w:sz w:val="24"/>
          <w:szCs w:val="24"/>
        </w:rPr>
        <w:t>olic</w:t>
      </w:r>
      <w:r w:rsidR="0017211D">
        <w:rPr>
          <w:rFonts w:ascii="Arial" w:hAnsi="Arial" w:cs="Arial"/>
          <w:sz w:val="24"/>
          <w:szCs w:val="24"/>
        </w:rPr>
        <w:t>i</w:t>
      </w:r>
      <w:r w:rsidR="004527C2" w:rsidRPr="00C41F3A">
        <w:rPr>
          <w:rFonts w:ascii="Arial" w:hAnsi="Arial" w:cs="Arial"/>
          <w:sz w:val="24"/>
          <w:szCs w:val="24"/>
        </w:rPr>
        <w:t>tors acting on behalf of Tarmac for the Regulation 18 of Local Plan Review with hyperlink added and quoting source of the statement to demonstrate further why we have chosen our preferred option over a single unitary authority.</w:t>
      </w:r>
    </w:p>
    <w:p w14:paraId="0EDE06D4" w14:textId="7B9F78C8" w:rsidR="004527C2" w:rsidRPr="00C41F3A" w:rsidRDefault="004527C2" w:rsidP="0066326C">
      <w:pPr>
        <w:spacing w:after="0" w:line="240" w:lineRule="auto"/>
        <w:ind w:left="709" w:hanging="284"/>
        <w:jc w:val="both"/>
        <w:rPr>
          <w:rFonts w:ascii="Arial" w:hAnsi="Arial" w:cs="Arial"/>
          <w:sz w:val="24"/>
          <w:szCs w:val="24"/>
        </w:rPr>
      </w:pPr>
      <w:r w:rsidRPr="00C41F3A">
        <w:rPr>
          <w:rFonts w:ascii="Arial" w:hAnsi="Arial" w:cs="Arial"/>
          <w:sz w:val="24"/>
          <w:szCs w:val="24"/>
        </w:rPr>
        <w:lastRenderedPageBreak/>
        <w:t xml:space="preserve">     A draft of proposed submissions having been circulated will be uploaded onto government portal by </w:t>
      </w:r>
      <w:r w:rsidR="00716ABB">
        <w:rPr>
          <w:rFonts w:ascii="Arial" w:hAnsi="Arial" w:cs="Arial"/>
          <w:sz w:val="24"/>
          <w:szCs w:val="24"/>
        </w:rPr>
        <w:t>Cllr</w:t>
      </w:r>
      <w:r w:rsidRPr="00C41F3A">
        <w:rPr>
          <w:rFonts w:ascii="Arial" w:hAnsi="Arial" w:cs="Arial"/>
          <w:sz w:val="24"/>
          <w:szCs w:val="24"/>
        </w:rPr>
        <w:t xml:space="preserve"> Ford-Roberson as acting Clerk.</w:t>
      </w:r>
      <w:r w:rsidR="0066326C">
        <w:rPr>
          <w:rFonts w:ascii="Arial" w:hAnsi="Arial" w:cs="Arial"/>
          <w:sz w:val="24"/>
          <w:szCs w:val="24"/>
        </w:rPr>
        <w:t xml:space="preserve">  </w:t>
      </w:r>
      <w:r w:rsidR="00776821">
        <w:rPr>
          <w:rFonts w:ascii="Arial" w:hAnsi="Arial" w:cs="Arial"/>
          <w:sz w:val="24"/>
          <w:szCs w:val="24"/>
        </w:rPr>
        <w:t>D</w:t>
      </w:r>
      <w:r w:rsidRPr="00C41F3A">
        <w:rPr>
          <w:rFonts w:ascii="Arial" w:hAnsi="Arial" w:cs="Arial"/>
          <w:sz w:val="24"/>
          <w:szCs w:val="24"/>
        </w:rPr>
        <w:t>ecision from July 2026.</w:t>
      </w:r>
    </w:p>
    <w:p w14:paraId="76B8B7DF" w14:textId="77777777" w:rsidR="004527C2" w:rsidRPr="00C41F3A" w:rsidRDefault="004527C2" w:rsidP="0066326C">
      <w:pPr>
        <w:spacing w:after="0" w:line="240" w:lineRule="auto"/>
        <w:ind w:left="709" w:hanging="284"/>
        <w:jc w:val="both"/>
        <w:rPr>
          <w:rFonts w:ascii="Arial" w:hAnsi="Arial" w:cs="Arial"/>
          <w:sz w:val="24"/>
          <w:szCs w:val="24"/>
        </w:rPr>
      </w:pPr>
    </w:p>
    <w:p w14:paraId="2772E372" w14:textId="0F9B0B84" w:rsidR="004527C2" w:rsidRPr="00C41F3A" w:rsidRDefault="0066326C" w:rsidP="0066326C">
      <w:pPr>
        <w:spacing w:after="0" w:line="240" w:lineRule="auto"/>
        <w:ind w:left="709" w:hanging="284"/>
        <w:jc w:val="both"/>
        <w:rPr>
          <w:rFonts w:ascii="Arial" w:hAnsi="Arial" w:cs="Arial"/>
          <w:sz w:val="24"/>
          <w:szCs w:val="24"/>
        </w:rPr>
      </w:pPr>
      <w:r>
        <w:rPr>
          <w:rFonts w:ascii="Arial" w:hAnsi="Arial" w:cs="Arial"/>
          <w:sz w:val="24"/>
          <w:szCs w:val="24"/>
        </w:rPr>
        <w:t>e</w:t>
      </w:r>
      <w:r w:rsidR="004527C2" w:rsidRPr="00C41F3A">
        <w:rPr>
          <w:rFonts w:ascii="Arial" w:hAnsi="Arial" w:cs="Arial"/>
          <w:sz w:val="24"/>
          <w:szCs w:val="24"/>
        </w:rPr>
        <w:t xml:space="preserve">) </w:t>
      </w:r>
      <w:r w:rsidR="00925D9D">
        <w:rPr>
          <w:rFonts w:ascii="Arial" w:hAnsi="Arial" w:cs="Arial"/>
          <w:sz w:val="24"/>
          <w:szCs w:val="24"/>
        </w:rPr>
        <w:t>T</w:t>
      </w:r>
      <w:r w:rsidR="004527C2" w:rsidRPr="00C41F3A">
        <w:rPr>
          <w:rFonts w:ascii="Arial" w:hAnsi="Arial" w:cs="Arial"/>
          <w:sz w:val="24"/>
          <w:szCs w:val="24"/>
        </w:rPr>
        <w:t>o agree the parish councils formal response to Grand Union Canal stage 2 consultation. Having been previously circulated and comments received, they shall be fed into the formal responses and sent via email, following outcome of the Ridge Lane meeting tomorrow.</w:t>
      </w:r>
    </w:p>
    <w:p w14:paraId="08E35AD9" w14:textId="77777777" w:rsidR="004527C2" w:rsidRPr="004527C2" w:rsidRDefault="004527C2" w:rsidP="004527C2">
      <w:pPr>
        <w:spacing w:after="0" w:line="240" w:lineRule="auto"/>
        <w:ind w:left="284" w:hanging="284"/>
        <w:jc w:val="both"/>
        <w:rPr>
          <w:rFonts w:ascii="Arial" w:hAnsi="Arial" w:cs="Arial"/>
          <w:b/>
          <w:bCs/>
          <w:sz w:val="24"/>
          <w:szCs w:val="24"/>
        </w:rPr>
      </w:pPr>
      <w:r w:rsidRPr="004527C2">
        <w:rPr>
          <w:rFonts w:ascii="Arial" w:hAnsi="Arial" w:cs="Arial"/>
          <w:b/>
          <w:bCs/>
          <w:sz w:val="24"/>
          <w:szCs w:val="24"/>
        </w:rPr>
        <w:t> </w:t>
      </w:r>
    </w:p>
    <w:p w14:paraId="1520EF1B" w14:textId="77777777" w:rsidR="004527C2" w:rsidRPr="004527C2" w:rsidRDefault="004527C2" w:rsidP="004527C2">
      <w:pPr>
        <w:spacing w:after="0" w:line="240" w:lineRule="auto"/>
        <w:ind w:left="284" w:hanging="284"/>
        <w:jc w:val="both"/>
        <w:rPr>
          <w:rFonts w:ascii="Arial" w:hAnsi="Arial" w:cs="Arial"/>
          <w:b/>
          <w:bCs/>
          <w:sz w:val="24"/>
          <w:szCs w:val="24"/>
        </w:rPr>
      </w:pPr>
      <w:r w:rsidRPr="004527C2">
        <w:rPr>
          <w:rFonts w:ascii="Arial" w:hAnsi="Arial" w:cs="Arial"/>
          <w:b/>
          <w:bCs/>
          <w:sz w:val="24"/>
          <w:szCs w:val="24"/>
        </w:rPr>
        <w:t>13. Planning Matters and New Applications since the previous meeting.</w:t>
      </w:r>
    </w:p>
    <w:p w14:paraId="273450E8" w14:textId="5CC0E6F8" w:rsidR="004527C2" w:rsidRPr="00B03445" w:rsidRDefault="004527C2" w:rsidP="004527C2">
      <w:pPr>
        <w:spacing w:after="0" w:line="240" w:lineRule="auto"/>
        <w:ind w:left="284" w:hanging="284"/>
        <w:jc w:val="both"/>
        <w:rPr>
          <w:rFonts w:ascii="Arial" w:hAnsi="Arial" w:cs="Arial"/>
          <w:i/>
          <w:iCs/>
          <w:sz w:val="24"/>
          <w:szCs w:val="24"/>
        </w:rPr>
      </w:pPr>
      <w:r w:rsidRPr="004527C2">
        <w:rPr>
          <w:rFonts w:ascii="Arial" w:hAnsi="Arial" w:cs="Arial"/>
          <w:b/>
          <w:bCs/>
          <w:sz w:val="24"/>
          <w:szCs w:val="24"/>
        </w:rPr>
        <w:t> </w:t>
      </w:r>
      <w:r w:rsidR="00B03445" w:rsidRPr="00B03445">
        <w:rPr>
          <w:rFonts w:ascii="Arial" w:hAnsi="Arial" w:cs="Arial"/>
          <w:i/>
          <w:iCs/>
          <w:sz w:val="24"/>
          <w:szCs w:val="24"/>
        </w:rPr>
        <w:tab/>
      </w:r>
      <w:r w:rsidRPr="00B03445">
        <w:rPr>
          <w:rFonts w:ascii="Arial" w:hAnsi="Arial" w:cs="Arial"/>
          <w:i/>
          <w:iCs/>
          <w:sz w:val="24"/>
          <w:szCs w:val="24"/>
        </w:rPr>
        <w:t>a) Update on Approved and Pending</w:t>
      </w:r>
    </w:p>
    <w:p w14:paraId="1D10941F" w14:textId="77777777" w:rsidR="004527C2" w:rsidRPr="002A1EF9" w:rsidRDefault="004527C2" w:rsidP="004527C2">
      <w:pPr>
        <w:spacing w:after="0" w:line="240" w:lineRule="auto"/>
        <w:ind w:left="284" w:hanging="284"/>
        <w:jc w:val="both"/>
        <w:rPr>
          <w:rFonts w:ascii="Arial" w:hAnsi="Arial" w:cs="Arial"/>
          <w:sz w:val="24"/>
          <w:szCs w:val="24"/>
        </w:rPr>
      </w:pPr>
    </w:p>
    <w:p w14:paraId="200F39D0" w14:textId="4A9AB24F" w:rsidR="004527C2" w:rsidRPr="002A1EF9" w:rsidRDefault="00B03445" w:rsidP="004527C2">
      <w:pPr>
        <w:spacing w:after="0" w:line="240" w:lineRule="auto"/>
        <w:ind w:left="284" w:hanging="284"/>
        <w:jc w:val="both"/>
        <w:rPr>
          <w:rFonts w:ascii="Arial" w:hAnsi="Arial" w:cs="Arial"/>
          <w:sz w:val="24"/>
          <w:szCs w:val="24"/>
        </w:rPr>
      </w:pPr>
      <w:r>
        <w:rPr>
          <w:rFonts w:ascii="Arial" w:hAnsi="Arial" w:cs="Arial"/>
          <w:sz w:val="24"/>
          <w:szCs w:val="24"/>
        </w:rPr>
        <w:tab/>
      </w:r>
      <w:r w:rsidR="004527C2" w:rsidRPr="002A1EF9">
        <w:rPr>
          <w:rFonts w:ascii="Arial" w:hAnsi="Arial" w:cs="Arial"/>
          <w:sz w:val="24"/>
          <w:szCs w:val="24"/>
        </w:rPr>
        <w:t>PAP/2026/0010  Kenilworth Farm. 8 bedsits certificate of use REFUSED</w:t>
      </w:r>
    </w:p>
    <w:p w14:paraId="03299E28" w14:textId="77777777" w:rsidR="004527C2" w:rsidRPr="002A1EF9" w:rsidRDefault="004527C2" w:rsidP="004527C2">
      <w:pPr>
        <w:spacing w:after="0" w:line="240" w:lineRule="auto"/>
        <w:ind w:left="284" w:hanging="284"/>
        <w:jc w:val="both"/>
        <w:rPr>
          <w:rFonts w:ascii="Arial" w:hAnsi="Arial" w:cs="Arial"/>
          <w:sz w:val="24"/>
          <w:szCs w:val="24"/>
        </w:rPr>
      </w:pPr>
    </w:p>
    <w:p w14:paraId="6EA523D8" w14:textId="5BA0D1C9" w:rsidR="004527C2" w:rsidRPr="002A1EF9" w:rsidRDefault="00B03445" w:rsidP="004527C2">
      <w:pPr>
        <w:spacing w:after="0" w:line="240" w:lineRule="auto"/>
        <w:ind w:left="284" w:hanging="284"/>
        <w:jc w:val="both"/>
        <w:rPr>
          <w:rFonts w:ascii="Arial" w:hAnsi="Arial" w:cs="Arial"/>
          <w:sz w:val="24"/>
          <w:szCs w:val="24"/>
        </w:rPr>
      </w:pPr>
      <w:r>
        <w:rPr>
          <w:rFonts w:ascii="Arial" w:hAnsi="Arial" w:cs="Arial"/>
          <w:sz w:val="24"/>
          <w:szCs w:val="24"/>
        </w:rPr>
        <w:tab/>
        <w:t>P</w:t>
      </w:r>
      <w:r w:rsidR="004527C2" w:rsidRPr="002A1EF9">
        <w:rPr>
          <w:rFonts w:ascii="Arial" w:hAnsi="Arial" w:cs="Arial"/>
          <w:sz w:val="24"/>
          <w:szCs w:val="24"/>
        </w:rPr>
        <w:t>ending </w:t>
      </w:r>
      <w:r>
        <w:rPr>
          <w:rFonts w:ascii="Arial" w:hAnsi="Arial" w:cs="Arial"/>
          <w:sz w:val="24"/>
          <w:szCs w:val="24"/>
        </w:rPr>
        <w:t>applications:</w:t>
      </w:r>
    </w:p>
    <w:p w14:paraId="505D01F7" w14:textId="77777777" w:rsidR="004527C2" w:rsidRPr="002A1EF9" w:rsidRDefault="004527C2" w:rsidP="004527C2">
      <w:pPr>
        <w:spacing w:after="0" w:line="240" w:lineRule="auto"/>
        <w:ind w:left="284" w:hanging="284"/>
        <w:jc w:val="both"/>
        <w:rPr>
          <w:rFonts w:ascii="Arial" w:hAnsi="Arial" w:cs="Arial"/>
          <w:sz w:val="24"/>
          <w:szCs w:val="24"/>
        </w:rPr>
      </w:pPr>
    </w:p>
    <w:p w14:paraId="1B215240" w14:textId="43F80A2F" w:rsidR="004527C2" w:rsidRPr="002A1EF9" w:rsidRDefault="004527C2" w:rsidP="004527C2">
      <w:pPr>
        <w:spacing w:after="0" w:line="240" w:lineRule="auto"/>
        <w:ind w:left="284" w:hanging="284"/>
        <w:jc w:val="both"/>
        <w:rPr>
          <w:rFonts w:ascii="Arial" w:hAnsi="Arial" w:cs="Arial"/>
          <w:sz w:val="24"/>
          <w:szCs w:val="24"/>
        </w:rPr>
      </w:pPr>
      <w:r w:rsidRPr="002A1EF9">
        <w:rPr>
          <w:rFonts w:ascii="Arial" w:hAnsi="Arial" w:cs="Arial"/>
          <w:sz w:val="24"/>
          <w:szCs w:val="24"/>
        </w:rPr>
        <w:t>   </w:t>
      </w:r>
      <w:r w:rsidR="00B03445">
        <w:rPr>
          <w:rFonts w:ascii="Arial" w:hAnsi="Arial" w:cs="Arial"/>
          <w:sz w:val="24"/>
          <w:szCs w:val="24"/>
        </w:rPr>
        <w:tab/>
      </w:r>
      <w:r w:rsidRPr="002A1EF9">
        <w:rPr>
          <w:rFonts w:ascii="Arial" w:hAnsi="Arial" w:cs="Arial"/>
          <w:sz w:val="24"/>
          <w:szCs w:val="24"/>
        </w:rPr>
        <w:t xml:space="preserve">DOC/2026/0011( PAP/2024/0154) – Greenacres Nuneaton Road – no objection </w:t>
      </w:r>
    </w:p>
    <w:p w14:paraId="570208F5" w14:textId="7C532515" w:rsidR="004527C2" w:rsidRPr="002A1EF9" w:rsidRDefault="004527C2" w:rsidP="004527C2">
      <w:pPr>
        <w:spacing w:after="0" w:line="240" w:lineRule="auto"/>
        <w:ind w:left="284" w:hanging="284"/>
        <w:jc w:val="both"/>
        <w:rPr>
          <w:rFonts w:ascii="Arial" w:hAnsi="Arial" w:cs="Arial"/>
          <w:sz w:val="24"/>
          <w:szCs w:val="24"/>
        </w:rPr>
      </w:pPr>
      <w:r w:rsidRPr="002A1EF9">
        <w:rPr>
          <w:rFonts w:ascii="Arial" w:hAnsi="Arial" w:cs="Arial"/>
          <w:sz w:val="24"/>
          <w:szCs w:val="24"/>
        </w:rPr>
        <w:t xml:space="preserve">   </w:t>
      </w:r>
      <w:r w:rsidR="0020315F">
        <w:rPr>
          <w:rFonts w:ascii="Arial" w:hAnsi="Arial" w:cs="Arial"/>
          <w:sz w:val="24"/>
          <w:szCs w:val="24"/>
        </w:rPr>
        <w:tab/>
      </w:r>
      <w:r w:rsidRPr="002A1EF9">
        <w:rPr>
          <w:rFonts w:ascii="Arial" w:hAnsi="Arial" w:cs="Arial"/>
          <w:sz w:val="24"/>
          <w:szCs w:val="24"/>
        </w:rPr>
        <w:t>to extend the extent of land approved for vehicle retail sales [application referenced: PAP/2019/0489] and the erection of a  single storey car sales building.</w:t>
      </w:r>
    </w:p>
    <w:p w14:paraId="041E7088" w14:textId="77777777" w:rsidR="004527C2" w:rsidRPr="002A1EF9" w:rsidRDefault="004527C2" w:rsidP="004527C2">
      <w:pPr>
        <w:spacing w:after="0" w:line="240" w:lineRule="auto"/>
        <w:ind w:left="284" w:hanging="284"/>
        <w:jc w:val="both"/>
        <w:rPr>
          <w:rFonts w:ascii="Arial" w:hAnsi="Arial" w:cs="Arial"/>
          <w:sz w:val="24"/>
          <w:szCs w:val="24"/>
        </w:rPr>
      </w:pPr>
      <w:r w:rsidRPr="002A1EF9">
        <w:rPr>
          <w:rFonts w:ascii="Arial" w:hAnsi="Arial" w:cs="Arial"/>
          <w:sz w:val="24"/>
          <w:szCs w:val="24"/>
        </w:rPr>
        <w:t> </w:t>
      </w:r>
    </w:p>
    <w:p w14:paraId="1ECFB680" w14:textId="70F081A1" w:rsidR="004527C2" w:rsidRPr="002A1EF9" w:rsidRDefault="0020315F" w:rsidP="004527C2">
      <w:pPr>
        <w:spacing w:after="0" w:line="240" w:lineRule="auto"/>
        <w:ind w:left="284" w:hanging="284"/>
        <w:jc w:val="both"/>
        <w:rPr>
          <w:rFonts w:ascii="Arial" w:hAnsi="Arial" w:cs="Arial"/>
          <w:sz w:val="24"/>
          <w:szCs w:val="24"/>
        </w:rPr>
      </w:pPr>
      <w:r>
        <w:rPr>
          <w:rFonts w:ascii="Arial" w:hAnsi="Arial" w:cs="Arial"/>
          <w:sz w:val="24"/>
          <w:szCs w:val="24"/>
        </w:rPr>
        <w:tab/>
      </w:r>
      <w:r w:rsidR="004527C2" w:rsidRPr="002A1EF9">
        <w:rPr>
          <w:rFonts w:ascii="Arial" w:hAnsi="Arial" w:cs="Arial"/>
          <w:sz w:val="24"/>
          <w:szCs w:val="24"/>
        </w:rPr>
        <w:t>PAP/2024/0160 – Greenacres Nuneaton Road – </w:t>
      </w:r>
    </w:p>
    <w:p w14:paraId="2198FC9B" w14:textId="55A9E7BC" w:rsidR="004527C2" w:rsidRPr="002A1EF9" w:rsidRDefault="0020315F" w:rsidP="004527C2">
      <w:pPr>
        <w:spacing w:after="0" w:line="240" w:lineRule="auto"/>
        <w:ind w:left="284" w:hanging="284"/>
        <w:jc w:val="both"/>
        <w:rPr>
          <w:rFonts w:ascii="Arial" w:hAnsi="Arial" w:cs="Arial"/>
          <w:sz w:val="24"/>
          <w:szCs w:val="24"/>
        </w:rPr>
      </w:pPr>
      <w:r>
        <w:rPr>
          <w:rFonts w:ascii="Arial" w:hAnsi="Arial" w:cs="Arial"/>
          <w:sz w:val="24"/>
          <w:szCs w:val="24"/>
        </w:rPr>
        <w:tab/>
      </w:r>
      <w:r w:rsidR="004527C2" w:rsidRPr="002A1EF9">
        <w:rPr>
          <w:rFonts w:ascii="Arial" w:hAnsi="Arial" w:cs="Arial"/>
          <w:sz w:val="24"/>
          <w:szCs w:val="24"/>
        </w:rPr>
        <w:t>A new agricultural style building to accommodate an area for preparation of vehicles as well as storage for maintenance equipment and vehicles. Pending.</w:t>
      </w:r>
    </w:p>
    <w:p w14:paraId="051F9151" w14:textId="77777777" w:rsidR="004527C2" w:rsidRPr="002A1EF9" w:rsidRDefault="004527C2" w:rsidP="004527C2">
      <w:pPr>
        <w:spacing w:after="0" w:line="240" w:lineRule="auto"/>
        <w:ind w:left="284" w:hanging="284"/>
        <w:jc w:val="both"/>
        <w:rPr>
          <w:rFonts w:ascii="Arial" w:hAnsi="Arial" w:cs="Arial"/>
          <w:sz w:val="24"/>
          <w:szCs w:val="24"/>
        </w:rPr>
      </w:pPr>
      <w:r w:rsidRPr="002A1EF9">
        <w:rPr>
          <w:rFonts w:ascii="Arial" w:hAnsi="Arial" w:cs="Arial"/>
          <w:sz w:val="24"/>
          <w:szCs w:val="24"/>
        </w:rPr>
        <w:t> </w:t>
      </w:r>
    </w:p>
    <w:p w14:paraId="27167D16" w14:textId="77777777" w:rsidR="004527C2" w:rsidRPr="002A1EF9" w:rsidRDefault="004527C2" w:rsidP="004527C2">
      <w:pPr>
        <w:spacing w:after="0" w:line="240" w:lineRule="auto"/>
        <w:ind w:left="284" w:hanging="284"/>
        <w:jc w:val="both"/>
        <w:rPr>
          <w:rFonts w:ascii="Arial" w:hAnsi="Arial" w:cs="Arial"/>
          <w:sz w:val="24"/>
          <w:szCs w:val="24"/>
        </w:rPr>
      </w:pPr>
      <w:r w:rsidRPr="002A1EF9">
        <w:rPr>
          <w:rFonts w:ascii="Arial" w:hAnsi="Arial" w:cs="Arial"/>
          <w:sz w:val="24"/>
          <w:szCs w:val="24"/>
        </w:rPr>
        <w:t>   County Council Minerals Application NWB/24CM013 Mancetter Quarry, Quarry Lane.</w:t>
      </w:r>
    </w:p>
    <w:p w14:paraId="24C9725C" w14:textId="4BC98094" w:rsidR="004527C2" w:rsidRPr="002A1EF9" w:rsidRDefault="0020315F" w:rsidP="004527C2">
      <w:pPr>
        <w:spacing w:after="0" w:line="240" w:lineRule="auto"/>
        <w:ind w:left="284" w:hanging="284"/>
        <w:jc w:val="both"/>
        <w:rPr>
          <w:rFonts w:ascii="Arial" w:hAnsi="Arial" w:cs="Arial"/>
          <w:sz w:val="24"/>
          <w:szCs w:val="24"/>
        </w:rPr>
      </w:pPr>
      <w:r>
        <w:rPr>
          <w:rFonts w:ascii="Arial" w:hAnsi="Arial" w:cs="Arial"/>
          <w:sz w:val="24"/>
          <w:szCs w:val="24"/>
        </w:rPr>
        <w:tab/>
      </w:r>
      <w:r w:rsidR="004527C2" w:rsidRPr="002A1EF9">
        <w:rPr>
          <w:rFonts w:ascii="Arial" w:hAnsi="Arial" w:cs="Arial"/>
          <w:sz w:val="24"/>
          <w:szCs w:val="24"/>
        </w:rPr>
        <w:t>No decision made extension of time applied 31</w:t>
      </w:r>
      <w:r w:rsidR="004527C2" w:rsidRPr="002A1EF9">
        <w:rPr>
          <w:rFonts w:ascii="Arial" w:hAnsi="Arial" w:cs="Arial"/>
          <w:sz w:val="24"/>
          <w:szCs w:val="24"/>
          <w:vertAlign w:val="superscript"/>
        </w:rPr>
        <w:t>st</w:t>
      </w:r>
      <w:r w:rsidR="004527C2" w:rsidRPr="002A1EF9">
        <w:rPr>
          <w:rFonts w:ascii="Arial" w:hAnsi="Arial" w:cs="Arial"/>
          <w:sz w:val="24"/>
          <w:szCs w:val="24"/>
        </w:rPr>
        <w:t> March 2026 and subsequently extended to 30. PENDING</w:t>
      </w:r>
    </w:p>
    <w:p w14:paraId="5F350431" w14:textId="77777777" w:rsidR="004527C2" w:rsidRPr="002A1EF9" w:rsidRDefault="004527C2" w:rsidP="004527C2">
      <w:pPr>
        <w:spacing w:after="0" w:line="240" w:lineRule="auto"/>
        <w:ind w:left="284" w:hanging="284"/>
        <w:jc w:val="both"/>
        <w:rPr>
          <w:rFonts w:ascii="Arial" w:hAnsi="Arial" w:cs="Arial"/>
          <w:sz w:val="24"/>
          <w:szCs w:val="24"/>
        </w:rPr>
      </w:pPr>
    </w:p>
    <w:p w14:paraId="27B9ED60" w14:textId="1A7B13EE" w:rsidR="004527C2" w:rsidRPr="002A1EF9" w:rsidRDefault="0020315F" w:rsidP="004527C2">
      <w:pPr>
        <w:spacing w:after="0" w:line="240" w:lineRule="auto"/>
        <w:ind w:left="284" w:hanging="284"/>
        <w:jc w:val="both"/>
        <w:rPr>
          <w:rFonts w:ascii="Arial" w:hAnsi="Arial" w:cs="Arial"/>
          <w:sz w:val="24"/>
          <w:szCs w:val="24"/>
        </w:rPr>
      </w:pPr>
      <w:r>
        <w:rPr>
          <w:rFonts w:ascii="Arial" w:hAnsi="Arial" w:cs="Arial"/>
          <w:sz w:val="24"/>
          <w:szCs w:val="24"/>
        </w:rPr>
        <w:tab/>
      </w:r>
      <w:r w:rsidR="004527C2" w:rsidRPr="002A1EF9">
        <w:rPr>
          <w:rFonts w:ascii="Arial" w:hAnsi="Arial" w:cs="Arial"/>
          <w:sz w:val="24"/>
          <w:szCs w:val="24"/>
        </w:rPr>
        <w:t xml:space="preserve">Local Development Framework Subcommittee published its agenda and papers last week, meeting scheduled 26 March. In consultation with </w:t>
      </w:r>
      <w:r w:rsidR="001E010F">
        <w:rPr>
          <w:rFonts w:ascii="Arial" w:hAnsi="Arial" w:cs="Arial"/>
          <w:sz w:val="24"/>
          <w:szCs w:val="24"/>
        </w:rPr>
        <w:t xml:space="preserve">Chair, Cllr Healy </w:t>
      </w:r>
      <w:r w:rsidR="004527C2" w:rsidRPr="002A1EF9">
        <w:rPr>
          <w:rFonts w:ascii="Arial" w:hAnsi="Arial" w:cs="Arial"/>
          <w:sz w:val="24"/>
          <w:szCs w:val="24"/>
        </w:rPr>
        <w:t>requested a meeting takes place at Shire Hall. Mike Dittman</w:t>
      </w:r>
      <w:r w:rsidR="00045CCC">
        <w:rPr>
          <w:rFonts w:ascii="Arial" w:hAnsi="Arial" w:cs="Arial"/>
          <w:sz w:val="24"/>
          <w:szCs w:val="24"/>
        </w:rPr>
        <w:t>,</w:t>
      </w:r>
      <w:r w:rsidR="004527C2" w:rsidRPr="002A1EF9">
        <w:rPr>
          <w:rFonts w:ascii="Arial" w:hAnsi="Arial" w:cs="Arial"/>
          <w:sz w:val="24"/>
          <w:szCs w:val="24"/>
        </w:rPr>
        <w:t xml:space="preserve"> Forward </w:t>
      </w:r>
      <w:r w:rsidR="00716ABB">
        <w:rPr>
          <w:rFonts w:ascii="Arial" w:hAnsi="Arial" w:cs="Arial"/>
          <w:sz w:val="24"/>
          <w:szCs w:val="24"/>
        </w:rPr>
        <w:t>P</w:t>
      </w:r>
      <w:r w:rsidR="004527C2" w:rsidRPr="002A1EF9">
        <w:rPr>
          <w:rFonts w:ascii="Arial" w:hAnsi="Arial" w:cs="Arial"/>
          <w:sz w:val="24"/>
          <w:szCs w:val="24"/>
        </w:rPr>
        <w:t xml:space="preserve">lanning has said a spreadsheet is to be released following the meeting of the Local Development Framework subcommittee which we will be able to see the full response presently the report only includes extracts from the solicitor's letter. </w:t>
      </w:r>
    </w:p>
    <w:p w14:paraId="22D44BC0" w14:textId="77777777" w:rsidR="004527C2" w:rsidRPr="002A1EF9" w:rsidRDefault="004527C2" w:rsidP="004527C2">
      <w:pPr>
        <w:spacing w:after="0" w:line="240" w:lineRule="auto"/>
        <w:ind w:left="284" w:hanging="284"/>
        <w:jc w:val="both"/>
        <w:rPr>
          <w:rFonts w:ascii="Arial" w:hAnsi="Arial" w:cs="Arial"/>
          <w:sz w:val="24"/>
          <w:szCs w:val="24"/>
        </w:rPr>
      </w:pPr>
    </w:p>
    <w:p w14:paraId="456AD05A" w14:textId="02E26731" w:rsidR="004527C2" w:rsidRPr="002A1EF9" w:rsidRDefault="002A1EF9" w:rsidP="004527C2">
      <w:pPr>
        <w:spacing w:after="0" w:line="240" w:lineRule="auto"/>
        <w:ind w:left="284" w:hanging="284"/>
        <w:jc w:val="both"/>
        <w:rPr>
          <w:rFonts w:ascii="Arial" w:hAnsi="Arial" w:cs="Arial"/>
          <w:sz w:val="24"/>
          <w:szCs w:val="24"/>
        </w:rPr>
      </w:pPr>
      <w:r w:rsidRPr="002A1EF9">
        <w:rPr>
          <w:rFonts w:ascii="Arial" w:hAnsi="Arial" w:cs="Arial"/>
          <w:sz w:val="24"/>
          <w:szCs w:val="24"/>
        </w:rPr>
        <w:tab/>
      </w:r>
      <w:r w:rsidR="004527C2" w:rsidRPr="001B6FEE">
        <w:rPr>
          <w:rFonts w:ascii="Arial" w:hAnsi="Arial" w:cs="Arial"/>
          <w:b/>
          <w:bCs/>
          <w:sz w:val="24"/>
          <w:szCs w:val="24"/>
        </w:rPr>
        <w:t>Resolved:</w:t>
      </w:r>
      <w:r w:rsidR="004527C2" w:rsidRPr="002A1EF9">
        <w:rPr>
          <w:rFonts w:ascii="Arial" w:hAnsi="Arial" w:cs="Arial"/>
          <w:sz w:val="24"/>
          <w:szCs w:val="24"/>
        </w:rPr>
        <w:t xml:space="preserve"> </w:t>
      </w:r>
      <w:r w:rsidR="002222F0" w:rsidRPr="002A1EF9">
        <w:rPr>
          <w:rFonts w:ascii="Arial" w:hAnsi="Arial" w:cs="Arial"/>
          <w:sz w:val="24"/>
          <w:szCs w:val="24"/>
        </w:rPr>
        <w:t>Chair a</w:t>
      </w:r>
      <w:r w:rsidR="004527C2" w:rsidRPr="002A1EF9">
        <w:rPr>
          <w:rFonts w:ascii="Arial" w:hAnsi="Arial" w:cs="Arial"/>
          <w:sz w:val="24"/>
          <w:szCs w:val="24"/>
        </w:rPr>
        <w:t>nd C</w:t>
      </w:r>
      <w:r w:rsidR="002222F0" w:rsidRPr="002A1EF9">
        <w:rPr>
          <w:rFonts w:ascii="Arial" w:hAnsi="Arial" w:cs="Arial"/>
          <w:sz w:val="24"/>
          <w:szCs w:val="24"/>
        </w:rPr>
        <w:t>llr</w:t>
      </w:r>
      <w:r w:rsidR="004527C2" w:rsidRPr="002A1EF9">
        <w:rPr>
          <w:rFonts w:ascii="Arial" w:hAnsi="Arial" w:cs="Arial"/>
          <w:sz w:val="24"/>
          <w:szCs w:val="24"/>
        </w:rPr>
        <w:t xml:space="preserve"> Healy </w:t>
      </w:r>
      <w:r w:rsidRPr="002A1EF9">
        <w:rPr>
          <w:rFonts w:ascii="Arial" w:hAnsi="Arial" w:cs="Arial"/>
          <w:sz w:val="24"/>
          <w:szCs w:val="24"/>
        </w:rPr>
        <w:t xml:space="preserve">attend </w:t>
      </w:r>
      <w:r w:rsidR="004527C2" w:rsidRPr="002A1EF9">
        <w:rPr>
          <w:rFonts w:ascii="Arial" w:hAnsi="Arial" w:cs="Arial"/>
          <w:sz w:val="24"/>
          <w:szCs w:val="24"/>
        </w:rPr>
        <w:t>Shire Hall for a meeting with officials</w:t>
      </w:r>
      <w:r w:rsidR="00F445D1">
        <w:rPr>
          <w:rFonts w:ascii="Arial" w:hAnsi="Arial" w:cs="Arial"/>
          <w:sz w:val="24"/>
          <w:szCs w:val="24"/>
        </w:rPr>
        <w:t xml:space="preserve"> </w:t>
      </w:r>
      <w:r w:rsidR="004527C2" w:rsidRPr="002A1EF9">
        <w:rPr>
          <w:rFonts w:ascii="Arial" w:hAnsi="Arial" w:cs="Arial"/>
          <w:sz w:val="24"/>
          <w:szCs w:val="24"/>
        </w:rPr>
        <w:t>following meeting with County C</w:t>
      </w:r>
      <w:r w:rsidRPr="002A1EF9">
        <w:rPr>
          <w:rFonts w:ascii="Arial" w:hAnsi="Arial" w:cs="Arial"/>
          <w:sz w:val="24"/>
          <w:szCs w:val="24"/>
        </w:rPr>
        <w:t>llr</w:t>
      </w:r>
      <w:r w:rsidR="004527C2" w:rsidRPr="002A1EF9">
        <w:rPr>
          <w:rFonts w:ascii="Arial" w:hAnsi="Arial" w:cs="Arial"/>
          <w:sz w:val="24"/>
          <w:szCs w:val="24"/>
        </w:rPr>
        <w:t xml:space="preserve"> Warren on 26.03.2026</w:t>
      </w:r>
    </w:p>
    <w:p w14:paraId="6D469DB7" w14:textId="77777777" w:rsidR="00E81581" w:rsidRPr="001525ED" w:rsidRDefault="00E81581" w:rsidP="00FD5755">
      <w:pPr>
        <w:spacing w:after="0" w:line="240" w:lineRule="auto"/>
        <w:ind w:left="284" w:hanging="284"/>
        <w:jc w:val="both"/>
        <w:rPr>
          <w:rFonts w:ascii="Arial" w:hAnsi="Arial" w:cs="Arial"/>
          <w:sz w:val="24"/>
          <w:szCs w:val="24"/>
        </w:rPr>
      </w:pPr>
    </w:p>
    <w:p w14:paraId="42626CF2" w14:textId="2C3D9A5F" w:rsidR="0087372B" w:rsidRPr="001525ED" w:rsidRDefault="007131D9" w:rsidP="00FD5755">
      <w:pPr>
        <w:spacing w:after="0" w:line="240" w:lineRule="auto"/>
        <w:ind w:left="284" w:hanging="284"/>
        <w:jc w:val="both"/>
        <w:rPr>
          <w:rFonts w:ascii="Arial" w:hAnsi="Arial" w:cs="Arial"/>
          <w:sz w:val="24"/>
          <w:szCs w:val="24"/>
        </w:rPr>
      </w:pPr>
      <w:r>
        <w:rPr>
          <w:rFonts w:ascii="Arial" w:hAnsi="Arial" w:cs="Arial"/>
          <w:sz w:val="24"/>
          <w:szCs w:val="24"/>
        </w:rPr>
        <w:t xml:space="preserve">Meeting closed at </w:t>
      </w:r>
      <w:r w:rsidR="004954F3">
        <w:rPr>
          <w:rFonts w:ascii="Arial" w:hAnsi="Arial" w:cs="Arial"/>
          <w:sz w:val="24"/>
          <w:szCs w:val="24"/>
        </w:rPr>
        <w:t>9.06 pm</w:t>
      </w:r>
    </w:p>
    <w:sectPr w:rsidR="0087372B" w:rsidRPr="001525ED" w:rsidSect="00850963">
      <w:headerReference w:type="default" r:id="rId11"/>
      <w:footerReference w:type="default" r:id="rId12"/>
      <w:type w:val="continuous"/>
      <w:pgSz w:w="11906" w:h="16838"/>
      <w:pgMar w:top="2552"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CE2D1" w14:textId="77777777" w:rsidR="00292F4C" w:rsidRDefault="00292F4C" w:rsidP="00225AAB">
      <w:r>
        <w:separator/>
      </w:r>
    </w:p>
  </w:endnote>
  <w:endnote w:type="continuationSeparator" w:id="0">
    <w:p w14:paraId="4AFED60D" w14:textId="77777777" w:rsidR="00292F4C" w:rsidRDefault="00292F4C"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8B88" w14:textId="77777777" w:rsidR="007B6D1B" w:rsidRDefault="007B6D1B" w:rsidP="007B6D1B">
    <w:pPr>
      <w:pStyle w:val="Footer"/>
      <w:jc w:val="center"/>
      <w:rPr>
        <w:rFonts w:ascii="Arial" w:hAnsi="Arial" w:cs="Arial"/>
      </w:rPr>
    </w:pPr>
  </w:p>
  <w:p w14:paraId="5ABF64A3" w14:textId="0EE95AC6" w:rsidR="000A29ED" w:rsidRPr="007821EE" w:rsidRDefault="000A29ED" w:rsidP="000A29ED">
    <w:pPr>
      <w:pStyle w:val="Footer"/>
      <w:rPr>
        <w:rFonts w:ascii="Arial" w:hAnsi="Arial" w:cs="Arial"/>
      </w:rPr>
    </w:pPr>
    <w:r>
      <w:rPr>
        <w:rFonts w:ascii="Arial" w:hAnsi="Arial" w:cs="Arial"/>
      </w:rPr>
      <w:t>Signed: ……………………………</w:t>
    </w:r>
    <w:r>
      <w:rPr>
        <w:rFonts w:ascii="Arial" w:hAnsi="Arial" w:cs="Arial"/>
      </w:rPr>
      <w:tab/>
    </w:r>
    <w:r>
      <w:rPr>
        <w:rFonts w:ascii="Arial" w:hAnsi="Arial" w:cs="Arial"/>
      </w:rPr>
      <w:tab/>
    </w:r>
    <w:sdt>
      <w:sdtPr>
        <w:rPr>
          <w:rFonts w:ascii="Arial" w:hAnsi="Arial" w:cs="Arial"/>
        </w:rPr>
        <w:id w:val="567999973"/>
        <w:docPartObj>
          <w:docPartGallery w:val="Page Numbers (Bottom of Page)"/>
          <w:docPartUnique/>
        </w:docPartObj>
      </w:sdtPr>
      <w:sdtEndPr>
        <w:rPr>
          <w:noProof/>
        </w:rPr>
      </w:sdtEndPr>
      <w:sdtContent>
        <w:r w:rsidRPr="007821EE">
          <w:rPr>
            <w:rFonts w:ascii="Arial" w:hAnsi="Arial" w:cs="Arial"/>
          </w:rPr>
          <w:fldChar w:fldCharType="begin"/>
        </w:r>
        <w:r w:rsidRPr="007821EE">
          <w:rPr>
            <w:rFonts w:ascii="Arial" w:hAnsi="Arial" w:cs="Arial"/>
          </w:rPr>
          <w:instrText xml:space="preserve"> PAGE   \* MERGEFORMAT </w:instrText>
        </w:r>
        <w:r w:rsidRPr="007821EE">
          <w:rPr>
            <w:rFonts w:ascii="Arial" w:hAnsi="Arial" w:cs="Arial"/>
          </w:rPr>
          <w:fldChar w:fldCharType="separate"/>
        </w:r>
        <w:r>
          <w:rPr>
            <w:rFonts w:ascii="Arial" w:hAnsi="Arial" w:cs="Arial"/>
          </w:rPr>
          <w:t>2</w:t>
        </w:r>
        <w:r w:rsidRPr="007821EE">
          <w:rPr>
            <w:rFonts w:ascii="Arial" w:hAnsi="Arial" w:cs="Arial"/>
            <w:noProof/>
          </w:rPr>
          <w:fldChar w:fldCharType="end"/>
        </w:r>
      </w:sdtContent>
    </w:sdt>
  </w:p>
  <w:p w14:paraId="232026C2" w14:textId="235BAC2F" w:rsidR="007B6D1B" w:rsidRDefault="007B6D1B" w:rsidP="000A29ED">
    <w:pPr>
      <w:pStyle w:val="Footer"/>
      <w:jc w:val="center"/>
    </w:pPr>
  </w:p>
  <w:p w14:paraId="167D3C18" w14:textId="0B6E3377" w:rsidR="00FA5083" w:rsidRDefault="007B6D1B" w:rsidP="007B6D1B">
    <w:pPr>
      <w:tabs>
        <w:tab w:val="left" w:pos="993"/>
      </w:tabs>
      <w:spacing w:after="0"/>
    </w:pPr>
    <w:r w:rsidRPr="00190FE5">
      <w:t xml:space="preserve">Email: </w:t>
    </w:r>
    <w:hyperlink r:id="rId1" w:history="1">
      <w:r w:rsidRPr="00635FD5">
        <w:rPr>
          <w:rStyle w:val="Hyperlink"/>
        </w:rPr>
        <w:t>parishclerk@mancetterparishcouncil.gov.uk</w:t>
      </w:r>
    </w:hyperlink>
    <w:r>
      <w:t xml:space="preserve"> </w:t>
    </w:r>
    <w:r>
      <w:tab/>
    </w:r>
    <w:r w:rsidRPr="0017211D">
      <w:t xml:space="preserve">Website: </w:t>
    </w:r>
    <w:hyperlink r:id="rId2" w:history="1">
      <w:r w:rsidRPr="0017211D">
        <w:rPr>
          <w:rStyle w:val="Hyperlink"/>
        </w:rPr>
        <w:t>www.mancetterparishcouncil.gov.uk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A062F" w14:textId="77777777" w:rsidR="00292F4C" w:rsidRDefault="00292F4C" w:rsidP="00225AAB">
      <w:r>
        <w:separator/>
      </w:r>
    </w:p>
  </w:footnote>
  <w:footnote w:type="continuationSeparator" w:id="0">
    <w:p w14:paraId="46BDAFFC" w14:textId="77777777" w:rsidR="00292F4C" w:rsidRDefault="00292F4C"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A8228" w14:textId="4543489F" w:rsidR="00850963" w:rsidRDefault="00850963" w:rsidP="00850963">
    <w:pPr>
      <w:pStyle w:val="Header"/>
    </w:pPr>
    <w:r>
      <w:rPr>
        <w:noProof/>
      </w:rPr>
      <mc:AlternateContent>
        <mc:Choice Requires="wps">
          <w:drawing>
            <wp:anchor distT="0" distB="0" distL="114300" distR="114300" simplePos="0" relativeHeight="251656704" behindDoc="0" locked="0" layoutInCell="1" allowOverlap="1" wp14:anchorId="0EE3A5E4" wp14:editId="1165ACD7">
              <wp:simplePos x="0" y="0"/>
              <wp:positionH relativeFrom="column">
                <wp:posOffset>-228600</wp:posOffset>
              </wp:positionH>
              <wp:positionV relativeFrom="paragraph">
                <wp:posOffset>-421640</wp:posOffset>
              </wp:positionV>
              <wp:extent cx="1762125" cy="1219200"/>
              <wp:effectExtent l="0" t="0" r="9525" b="0"/>
              <wp:wrapNone/>
              <wp:docPr id="1497210762" name="Text Box 4"/>
              <wp:cNvGraphicFramePr/>
              <a:graphic xmlns:a="http://schemas.openxmlformats.org/drawingml/2006/main">
                <a:graphicData uri="http://schemas.microsoft.com/office/word/2010/wordprocessingShape">
                  <wps:wsp>
                    <wps:cNvSpPr txBox="1"/>
                    <wps:spPr>
                      <a:xfrm>
                        <a:off x="0" y="0"/>
                        <a:ext cx="1762125" cy="1219200"/>
                      </a:xfrm>
                      <a:prstGeom prst="rect">
                        <a:avLst/>
                      </a:prstGeom>
                      <a:solidFill>
                        <a:schemeClr val="lt1"/>
                      </a:solidFill>
                      <a:ln w="6350">
                        <a:noFill/>
                      </a:ln>
                    </wps:spPr>
                    <wps:txbx>
                      <w:txbxContent>
                        <w:p w14:paraId="248F7E58" w14:textId="1F294B9E" w:rsidR="00850963" w:rsidRDefault="00850963">
                          <w:pPr>
                            <w:ind w:left="0"/>
                          </w:pPr>
                          <w:r>
                            <w:rPr>
                              <w:rFonts w:ascii="Calibri" w:hAnsi="Calibri" w:cs="Calibri"/>
                              <w:noProof/>
                              <w:color w:val="800080"/>
                              <w:lang w:eastAsia="en-GB"/>
                            </w:rPr>
                            <w:drawing>
                              <wp:inline distT="0" distB="0" distL="0" distR="0" wp14:anchorId="0E46A8DE" wp14:editId="63A3D162">
                                <wp:extent cx="1572895" cy="1331599"/>
                                <wp:effectExtent l="0" t="0" r="8255" b="1905"/>
                                <wp:docPr id="11220607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487" r="-345" b="-487"/>
                                        <a:stretch>
                                          <a:fillRect/>
                                        </a:stretch>
                                      </pic:blipFill>
                                      <pic:spPr bwMode="auto">
                                        <a:xfrm>
                                          <a:off x="0" y="0"/>
                                          <a:ext cx="1572895" cy="1331599"/>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EE3A5E4" id="_x0000_t202" coordsize="21600,21600" o:spt="202" path="m,l,21600r21600,l21600,xe">
              <v:stroke joinstyle="miter"/>
              <v:path gradientshapeok="t" o:connecttype="rect"/>
            </v:shapetype>
            <v:shape id="Text Box 4" o:spid="_x0000_s1026" type="#_x0000_t202" style="position:absolute;left:0;text-align:left;margin-left:-18pt;margin-top:-33.2pt;width:138.75pt;height:96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" fillcolor="white [3201]" stroked="f" strokeweight=".5pt">
              <v:textbox>
                <w:txbxContent>
                  <w:p w14:paraId="248F7E58" w14:textId="1F294B9E" w:rsidR="00850963" w:rsidRDefault="00850963">
                    <w:pPr>
                      <w:ind w:left="0"/>
                    </w:pPr>
                    <w:r>
                      <w:rPr>
                        <w:rFonts w:ascii="Calibri" w:hAnsi="Calibri" w:cs="Calibri"/>
                        <w:noProof/>
                        <w:color w:val="800080"/>
                        <w:lang w:eastAsia="en-GB"/>
                      </w:rPr>
                      <w:drawing>
                        <wp:inline distT="0" distB="0" distL="0" distR="0" wp14:anchorId="0E46A8DE" wp14:editId="63A3D162">
                          <wp:extent cx="1572895" cy="1331599"/>
                          <wp:effectExtent l="0" t="0" r="8255" b="1905"/>
                          <wp:docPr id="11220607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t="-487" r="-345" b="-487"/>
                                  <a:stretch>
                                    <a:fillRect/>
                                  </a:stretch>
                                </pic:blipFill>
                                <pic:spPr bwMode="auto">
                                  <a:xfrm>
                                    <a:off x="0" y="0"/>
                                    <a:ext cx="1572895" cy="1331599"/>
                                  </a:xfrm>
                                  <a:prstGeom prst="rect">
                                    <a:avLst/>
                                  </a:prstGeom>
                                  <a:solidFill>
                                    <a:srgbClr val="FFFFFF"/>
                                  </a:solid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126D3408" wp14:editId="7BD11DFD">
              <wp:simplePos x="0" y="0"/>
              <wp:positionH relativeFrom="column">
                <wp:posOffset>2657475</wp:posOffset>
              </wp:positionH>
              <wp:positionV relativeFrom="paragraph">
                <wp:posOffset>-201930</wp:posOffset>
              </wp:positionV>
              <wp:extent cx="3376295" cy="969645"/>
              <wp:effectExtent l="0" t="0" r="0" b="3810"/>
              <wp:wrapSquare wrapText="bothSides"/>
              <wp:docPr id="19035888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6295" cy="969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35D6D2" w14:textId="77777777" w:rsidR="00850963" w:rsidRDefault="00850963" w:rsidP="00850963">
                          <w:pPr>
                            <w:pStyle w:val="Standard"/>
                            <w:jc w:val="center"/>
                            <w:rPr>
                              <w:rFonts w:ascii="Calibri" w:hAnsi="Calibri" w:cs="Calibri"/>
                              <w:color w:val="800080"/>
                            </w:rPr>
                          </w:pPr>
                          <w:r>
                            <w:rPr>
                              <w:rFonts w:ascii="Calibri" w:hAnsi="Calibri" w:cs="Calibri"/>
                              <w:color w:val="800080"/>
                            </w:rPr>
                            <w:t>Manduessedum - Mancetter Village</w:t>
                          </w:r>
                        </w:p>
                        <w:p w14:paraId="607F1526" w14:textId="77777777" w:rsidR="00850963" w:rsidRDefault="00850963" w:rsidP="00850963">
                          <w:pPr>
                            <w:pStyle w:val="Standard"/>
                            <w:jc w:val="center"/>
                            <w:rPr>
                              <w:rFonts w:ascii="Calibri" w:hAnsi="Calibri" w:cs="Calibri"/>
                              <w:color w:val="800080"/>
                            </w:rPr>
                          </w:pPr>
                          <w:r>
                            <w:rPr>
                              <w:rFonts w:ascii="Calibri" w:hAnsi="Calibri" w:cs="Calibri"/>
                              <w:color w:val="800080"/>
                            </w:rPr>
                            <w:t>(Place of War Chariots)</w:t>
                          </w:r>
                        </w:p>
                        <w:p w14:paraId="065B2B00" w14:textId="77777777" w:rsidR="00850963" w:rsidRDefault="00850963" w:rsidP="00850963">
                          <w:pPr>
                            <w:pStyle w:val="Standard"/>
                            <w:jc w:val="center"/>
                            <w:rPr>
                              <w:rFonts w:ascii="Calibri" w:hAnsi="Calibri" w:cs="Calibri"/>
                              <w:color w:val="800080"/>
                            </w:rPr>
                          </w:pPr>
                        </w:p>
                        <w:p w14:paraId="728D4A75" w14:textId="77777777" w:rsidR="00850963" w:rsidRDefault="00850963" w:rsidP="00850963">
                          <w:pPr>
                            <w:pStyle w:val="Standard"/>
                            <w:jc w:val="center"/>
                            <w:rPr>
                              <w:rFonts w:ascii="Calibri" w:eastAsia="Calibri" w:hAnsi="Calibri" w:cs="Calibri"/>
                              <w:color w:val="800080"/>
                              <w:sz w:val="48"/>
                              <w:szCs w:val="48"/>
                            </w:rPr>
                          </w:pPr>
                          <w:r>
                            <w:rPr>
                              <w:rFonts w:ascii="Calibri" w:hAnsi="Calibri" w:cs="Calibri"/>
                              <w:b/>
                              <w:color w:val="800080"/>
                              <w:sz w:val="48"/>
                              <w:szCs w:val="48"/>
                            </w:rPr>
                            <w:t>M</w:t>
                          </w:r>
                          <w:r>
                            <w:rPr>
                              <w:rFonts w:ascii="Calibri" w:hAnsi="Calibri" w:cs="Calibri"/>
                              <w:color w:val="800080"/>
                              <w:sz w:val="48"/>
                              <w:szCs w:val="48"/>
                            </w:rPr>
                            <w:t xml:space="preserve">ancetter </w:t>
                          </w:r>
                          <w:r>
                            <w:rPr>
                              <w:rFonts w:ascii="Calibri" w:hAnsi="Calibri" w:cs="Calibri"/>
                              <w:b/>
                              <w:color w:val="800080"/>
                              <w:sz w:val="48"/>
                              <w:szCs w:val="48"/>
                            </w:rPr>
                            <w:t>P</w:t>
                          </w:r>
                          <w:r>
                            <w:rPr>
                              <w:rFonts w:ascii="Calibri" w:hAnsi="Calibri" w:cs="Calibri"/>
                              <w:color w:val="800080"/>
                              <w:sz w:val="48"/>
                              <w:szCs w:val="48"/>
                            </w:rPr>
                            <w:t xml:space="preserve">arish </w:t>
                          </w:r>
                          <w:r>
                            <w:rPr>
                              <w:rFonts w:ascii="Calibri" w:hAnsi="Calibri" w:cs="Calibri"/>
                              <w:b/>
                              <w:color w:val="800080"/>
                              <w:sz w:val="48"/>
                              <w:szCs w:val="48"/>
                            </w:rPr>
                            <w:t>C</w:t>
                          </w:r>
                          <w:r>
                            <w:rPr>
                              <w:rFonts w:ascii="Calibri" w:hAnsi="Calibri" w:cs="Calibri"/>
                              <w:color w:val="800080"/>
                              <w:sz w:val="48"/>
                              <w:szCs w:val="48"/>
                            </w:rPr>
                            <w:t>ouncil</w:t>
                          </w:r>
                        </w:p>
                        <w:p w14:paraId="316E51D5" w14:textId="77777777" w:rsidR="00850963" w:rsidRPr="005C2EEB" w:rsidRDefault="00850963" w:rsidP="00850963">
                          <w:pPr>
                            <w:pStyle w:val="Standard"/>
                            <w:ind w:hanging="900"/>
                            <w:jc w:val="center"/>
                            <w:rPr>
                              <w:rFonts w:ascii="Calibri" w:eastAsia="Calibri" w:hAnsi="Calibri" w:cs="Calibri"/>
                              <w:color w:val="800080"/>
                              <w:sz w:val="48"/>
                              <w:szCs w:val="48"/>
                            </w:rPr>
                          </w:pPr>
                          <w:r>
                            <w:rPr>
                              <w:rFonts w:ascii="Calibri" w:eastAsia="Calibri" w:hAnsi="Calibri" w:cs="Calibri"/>
                              <w:color w:val="800080"/>
                              <w:sz w:val="48"/>
                              <w:szCs w:val="48"/>
                            </w:rPr>
                            <w:t xml:space="preserve"> </w:t>
                          </w:r>
                          <w:r>
                            <w:rPr>
                              <w:rFonts w:ascii="Calibri" w:hAnsi="Calibri" w:cs="Calibri"/>
                              <w:color w:val="800080"/>
                              <w:sz w:val="48"/>
                              <w:szCs w:val="48"/>
                            </w:rPr>
                            <w:tab/>
                          </w:r>
                          <w:r>
                            <w:rPr>
                              <w:rFonts w:ascii="Calibri" w:hAnsi="Calibri" w:cs="Calibri"/>
                              <w:color w:val="800080"/>
                            </w:rPr>
                            <w:t>Serving the People of Mancetter and Ridge Lane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D3408" id="Text Box 1" o:spid="_x0000_s1027" type="#_x0000_t202" style="position:absolute;left:0;text-align:left;margin-left:209.25pt;margin-top:-15.9pt;width:265.85pt;height:76.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" stroked="f">
              <v:textbox>
                <w:txbxContent>
                  <w:p w14:paraId="4435D6D2" w14:textId="77777777" w:rsidR="00850963" w:rsidRDefault="00850963" w:rsidP="00850963">
                    <w:pPr>
                      <w:pStyle w:val="Standard"/>
                      <w:jc w:val="center"/>
                      <w:rPr>
                        <w:rFonts w:ascii="Calibri" w:hAnsi="Calibri" w:cs="Calibri"/>
                        <w:color w:val="800080"/>
                      </w:rPr>
                    </w:pPr>
                    <w:r>
                      <w:rPr>
                        <w:rFonts w:ascii="Calibri" w:hAnsi="Calibri" w:cs="Calibri"/>
                        <w:color w:val="800080"/>
                      </w:rPr>
                      <w:t>Manduessedum - Mancetter Village</w:t>
                    </w:r>
                  </w:p>
                  <w:p w14:paraId="607F1526" w14:textId="77777777" w:rsidR="00850963" w:rsidRDefault="00850963" w:rsidP="00850963">
                    <w:pPr>
                      <w:pStyle w:val="Standard"/>
                      <w:jc w:val="center"/>
                      <w:rPr>
                        <w:rFonts w:ascii="Calibri" w:hAnsi="Calibri" w:cs="Calibri"/>
                        <w:color w:val="800080"/>
                      </w:rPr>
                    </w:pPr>
                    <w:r>
                      <w:rPr>
                        <w:rFonts w:ascii="Calibri" w:hAnsi="Calibri" w:cs="Calibri"/>
                        <w:color w:val="800080"/>
                      </w:rPr>
                      <w:t>(Place of War Chariots)</w:t>
                    </w:r>
                  </w:p>
                  <w:p w14:paraId="065B2B00" w14:textId="77777777" w:rsidR="00850963" w:rsidRDefault="00850963" w:rsidP="00850963">
                    <w:pPr>
                      <w:pStyle w:val="Standard"/>
                      <w:jc w:val="center"/>
                      <w:rPr>
                        <w:rFonts w:ascii="Calibri" w:hAnsi="Calibri" w:cs="Calibri"/>
                        <w:color w:val="800080"/>
                      </w:rPr>
                    </w:pPr>
                  </w:p>
                  <w:p w14:paraId="728D4A75" w14:textId="77777777" w:rsidR="00850963" w:rsidRDefault="00850963" w:rsidP="00850963">
                    <w:pPr>
                      <w:pStyle w:val="Standard"/>
                      <w:jc w:val="center"/>
                      <w:rPr>
                        <w:rFonts w:ascii="Calibri" w:eastAsia="Calibri" w:hAnsi="Calibri" w:cs="Calibri"/>
                        <w:color w:val="800080"/>
                        <w:sz w:val="48"/>
                        <w:szCs w:val="48"/>
                      </w:rPr>
                    </w:pPr>
                    <w:r>
                      <w:rPr>
                        <w:rFonts w:ascii="Calibri" w:hAnsi="Calibri" w:cs="Calibri"/>
                        <w:b/>
                        <w:color w:val="800080"/>
                        <w:sz w:val="48"/>
                        <w:szCs w:val="48"/>
                      </w:rPr>
                      <w:t>M</w:t>
                    </w:r>
                    <w:r>
                      <w:rPr>
                        <w:rFonts w:ascii="Calibri" w:hAnsi="Calibri" w:cs="Calibri"/>
                        <w:color w:val="800080"/>
                        <w:sz w:val="48"/>
                        <w:szCs w:val="48"/>
                      </w:rPr>
                      <w:t xml:space="preserve">ancetter </w:t>
                    </w:r>
                    <w:r>
                      <w:rPr>
                        <w:rFonts w:ascii="Calibri" w:hAnsi="Calibri" w:cs="Calibri"/>
                        <w:b/>
                        <w:color w:val="800080"/>
                        <w:sz w:val="48"/>
                        <w:szCs w:val="48"/>
                      </w:rPr>
                      <w:t>P</w:t>
                    </w:r>
                    <w:r>
                      <w:rPr>
                        <w:rFonts w:ascii="Calibri" w:hAnsi="Calibri" w:cs="Calibri"/>
                        <w:color w:val="800080"/>
                        <w:sz w:val="48"/>
                        <w:szCs w:val="48"/>
                      </w:rPr>
                      <w:t xml:space="preserve">arish </w:t>
                    </w:r>
                    <w:r>
                      <w:rPr>
                        <w:rFonts w:ascii="Calibri" w:hAnsi="Calibri" w:cs="Calibri"/>
                        <w:b/>
                        <w:color w:val="800080"/>
                        <w:sz w:val="48"/>
                        <w:szCs w:val="48"/>
                      </w:rPr>
                      <w:t>C</w:t>
                    </w:r>
                    <w:r>
                      <w:rPr>
                        <w:rFonts w:ascii="Calibri" w:hAnsi="Calibri" w:cs="Calibri"/>
                        <w:color w:val="800080"/>
                        <w:sz w:val="48"/>
                        <w:szCs w:val="48"/>
                      </w:rPr>
                      <w:t>ouncil</w:t>
                    </w:r>
                  </w:p>
                  <w:p w14:paraId="316E51D5" w14:textId="77777777" w:rsidR="00850963" w:rsidRPr="005C2EEB" w:rsidRDefault="00850963" w:rsidP="00850963">
                    <w:pPr>
                      <w:pStyle w:val="Standard"/>
                      <w:ind w:hanging="900"/>
                      <w:jc w:val="center"/>
                      <w:rPr>
                        <w:rFonts w:ascii="Calibri" w:eastAsia="Calibri" w:hAnsi="Calibri" w:cs="Calibri"/>
                        <w:color w:val="800080"/>
                        <w:sz w:val="48"/>
                        <w:szCs w:val="48"/>
                      </w:rPr>
                    </w:pPr>
                    <w:r>
                      <w:rPr>
                        <w:rFonts w:ascii="Calibri" w:eastAsia="Calibri" w:hAnsi="Calibri" w:cs="Calibri"/>
                        <w:color w:val="800080"/>
                        <w:sz w:val="48"/>
                        <w:szCs w:val="48"/>
                      </w:rPr>
                      <w:t xml:space="preserve"> </w:t>
                    </w:r>
                    <w:r>
                      <w:rPr>
                        <w:rFonts w:ascii="Calibri" w:hAnsi="Calibri" w:cs="Calibri"/>
                        <w:color w:val="800080"/>
                        <w:sz w:val="48"/>
                        <w:szCs w:val="48"/>
                      </w:rPr>
                      <w:tab/>
                    </w:r>
                    <w:r>
                      <w:rPr>
                        <w:rFonts w:ascii="Calibri" w:hAnsi="Calibri" w:cs="Calibri"/>
                        <w:color w:val="800080"/>
                      </w:rPr>
                      <w:t>Serving the People of Mancetter and Ridge Lane</w:t>
                    </w:r>
                  </w:p>
                </w:txbxContent>
              </v:textbox>
              <w10:wrap type="square"/>
            </v:shape>
          </w:pict>
        </mc:Fallback>
      </mc:AlternateContent>
    </w:r>
  </w:p>
  <w:p w14:paraId="27301FDC" w14:textId="49582CED" w:rsidR="00850963" w:rsidRPr="00850963" w:rsidRDefault="00850963" w:rsidP="00850963">
    <w:pPr>
      <w:pStyle w:val="Header"/>
    </w:pPr>
  </w:p>
  <w:p w14:paraId="2C26C238" w14:textId="6BAEB793"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1" w15:restartNumberingAfterBreak="0">
    <w:nsid w:val="0F6131B2"/>
    <w:multiLevelType w:val="multilevel"/>
    <w:tmpl w:val="466297CA"/>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2846"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 w15:restartNumberingAfterBreak="0">
    <w:nsid w:val="123660DA"/>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57788"/>
    <w:multiLevelType w:val="hybridMultilevel"/>
    <w:tmpl w:val="C518BE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CB702A"/>
    <w:multiLevelType w:val="multilevel"/>
    <w:tmpl w:val="942283D6"/>
    <w:lvl w:ilvl="0">
      <w:start w:val="6"/>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15:restartNumberingAfterBreak="0">
    <w:nsid w:val="288F2F4F"/>
    <w:multiLevelType w:val="hybridMultilevel"/>
    <w:tmpl w:val="6CD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67F45"/>
    <w:multiLevelType w:val="multilevel"/>
    <w:tmpl w:val="0E506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621AF"/>
    <w:multiLevelType w:val="multilevel"/>
    <w:tmpl w:val="4DE4B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24994"/>
    <w:multiLevelType w:val="multilevel"/>
    <w:tmpl w:val="E71A5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C54F77"/>
    <w:multiLevelType w:val="multilevel"/>
    <w:tmpl w:val="A5148A72"/>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001627"/>
    <w:multiLevelType w:val="multilevel"/>
    <w:tmpl w:val="F806AE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10082F"/>
    <w:multiLevelType w:val="multilevel"/>
    <w:tmpl w:val="73F4E3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3E5B0F"/>
    <w:multiLevelType w:val="hybridMultilevel"/>
    <w:tmpl w:val="2E18BA34"/>
    <w:lvl w:ilvl="0" w:tplc="0809000F">
      <w:start w:val="1"/>
      <w:numFmt w:val="decimal"/>
      <w:lvlText w:val="%1."/>
      <w:lvlJc w:val="left"/>
      <w:pPr>
        <w:ind w:left="720" w:hanging="360"/>
      </w:pPr>
    </w:lvl>
    <w:lvl w:ilvl="1" w:tplc="00F2C014">
      <w:start w:val="1"/>
      <w:numFmt w:val="bullet"/>
      <w:lvlText w:val="•"/>
      <w:lvlJc w:val="left"/>
      <w:pPr>
        <w:ind w:left="1440" w:hanging="360"/>
      </w:pPr>
      <w:rPr>
        <w:rFonts w:ascii="Aptos" w:eastAsiaTheme="minorHAnsi" w:hAnsi="Aptos"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630754"/>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994BE9"/>
    <w:multiLevelType w:val="hybridMultilevel"/>
    <w:tmpl w:val="00169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BE6470"/>
    <w:multiLevelType w:val="hybridMultilevel"/>
    <w:tmpl w:val="D70A5B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A04145"/>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AB03F3C"/>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D83EFC"/>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E470DD"/>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EC0D5D"/>
    <w:multiLevelType w:val="multilevel"/>
    <w:tmpl w:val="A134BF8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3CE268F7"/>
    <w:multiLevelType w:val="multilevel"/>
    <w:tmpl w:val="F2B48A3C"/>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3" w15:restartNumberingAfterBreak="0">
    <w:nsid w:val="3D1E5D55"/>
    <w:multiLevelType w:val="hybridMultilevel"/>
    <w:tmpl w:val="A7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7B3241"/>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8775B8"/>
    <w:multiLevelType w:val="multilevel"/>
    <w:tmpl w:val="6D942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753AF4"/>
    <w:multiLevelType w:val="hybridMultilevel"/>
    <w:tmpl w:val="BFD02A1A"/>
    <w:lvl w:ilvl="0" w:tplc="0809000B">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7" w15:restartNumberingAfterBreak="0">
    <w:nsid w:val="496C7B53"/>
    <w:multiLevelType w:val="multilevel"/>
    <w:tmpl w:val="D5CCA9C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A7479B9"/>
    <w:multiLevelType w:val="hybridMultilevel"/>
    <w:tmpl w:val="F5403C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0CA2CE4"/>
    <w:multiLevelType w:val="hybridMultilevel"/>
    <w:tmpl w:val="EA4AA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B23442"/>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93681B"/>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811EC1"/>
    <w:multiLevelType w:val="multilevel"/>
    <w:tmpl w:val="05284BB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B4167FE"/>
    <w:multiLevelType w:val="multilevel"/>
    <w:tmpl w:val="25F47C7C"/>
    <w:lvl w:ilvl="0">
      <w:start w:val="7"/>
      <w:numFmt w:val="decimal"/>
      <w:lvlText w:val="%1"/>
      <w:lvlJc w:val="left"/>
      <w:pPr>
        <w:ind w:left="480" w:hanging="480"/>
      </w:pPr>
      <w:rPr>
        <w:rFonts w:hint="default"/>
        <w:b w:val="0"/>
      </w:rPr>
    </w:lvl>
    <w:lvl w:ilvl="1">
      <w:start w:val="1"/>
      <w:numFmt w:val="decimal"/>
      <w:lvlText w:val="%1.%2"/>
      <w:lvlJc w:val="left"/>
      <w:pPr>
        <w:ind w:left="1543" w:hanging="480"/>
      </w:pPr>
      <w:rPr>
        <w:rFonts w:hint="default"/>
        <w:b w:val="0"/>
      </w:rPr>
    </w:lvl>
    <w:lvl w:ilvl="2">
      <w:start w:val="1"/>
      <w:numFmt w:val="decimal"/>
      <w:lvlText w:val="%1.%2.%3"/>
      <w:lvlJc w:val="left"/>
      <w:pPr>
        <w:ind w:left="2846" w:hanging="720"/>
      </w:pPr>
      <w:rPr>
        <w:rFonts w:hint="default"/>
        <w:b/>
        <w:bCs w:val="0"/>
      </w:rPr>
    </w:lvl>
    <w:lvl w:ilvl="3">
      <w:start w:val="1"/>
      <w:numFmt w:val="decimal"/>
      <w:lvlText w:val="%1.%2.%3.%4"/>
      <w:lvlJc w:val="left"/>
      <w:pPr>
        <w:ind w:left="3909" w:hanging="720"/>
      </w:pPr>
      <w:rPr>
        <w:rFonts w:hint="default"/>
        <w:b w:val="0"/>
      </w:rPr>
    </w:lvl>
    <w:lvl w:ilvl="4">
      <w:start w:val="1"/>
      <w:numFmt w:val="decimal"/>
      <w:lvlText w:val="%1.%2.%3.%4.%5"/>
      <w:lvlJc w:val="left"/>
      <w:pPr>
        <w:ind w:left="5332" w:hanging="1080"/>
      </w:pPr>
      <w:rPr>
        <w:rFonts w:hint="default"/>
        <w:b w:val="0"/>
      </w:rPr>
    </w:lvl>
    <w:lvl w:ilvl="5">
      <w:start w:val="1"/>
      <w:numFmt w:val="decimal"/>
      <w:lvlText w:val="%1.%2.%3.%4.%5.%6"/>
      <w:lvlJc w:val="left"/>
      <w:pPr>
        <w:ind w:left="6395" w:hanging="1080"/>
      </w:pPr>
      <w:rPr>
        <w:rFonts w:hint="default"/>
        <w:b w:val="0"/>
      </w:rPr>
    </w:lvl>
    <w:lvl w:ilvl="6">
      <w:start w:val="1"/>
      <w:numFmt w:val="decimal"/>
      <w:lvlText w:val="%1.%2.%3.%4.%5.%6.%7"/>
      <w:lvlJc w:val="left"/>
      <w:pPr>
        <w:ind w:left="7818" w:hanging="1440"/>
      </w:pPr>
      <w:rPr>
        <w:rFonts w:hint="default"/>
        <w:b w:val="0"/>
      </w:rPr>
    </w:lvl>
    <w:lvl w:ilvl="7">
      <w:start w:val="1"/>
      <w:numFmt w:val="decimal"/>
      <w:lvlText w:val="%1.%2.%3.%4.%5.%6.%7.%8"/>
      <w:lvlJc w:val="left"/>
      <w:pPr>
        <w:ind w:left="8881" w:hanging="1440"/>
      </w:pPr>
      <w:rPr>
        <w:rFonts w:hint="default"/>
        <w:b w:val="0"/>
      </w:rPr>
    </w:lvl>
    <w:lvl w:ilvl="8">
      <w:start w:val="1"/>
      <w:numFmt w:val="decimal"/>
      <w:lvlText w:val="%1.%2.%3.%4.%5.%6.%7.%8.%9"/>
      <w:lvlJc w:val="left"/>
      <w:pPr>
        <w:ind w:left="10304" w:hanging="1800"/>
      </w:pPr>
      <w:rPr>
        <w:rFonts w:hint="default"/>
        <w:b w:val="0"/>
      </w:rPr>
    </w:lvl>
  </w:abstractNum>
  <w:abstractNum w:abstractNumId="35" w15:restartNumberingAfterBreak="0">
    <w:nsid w:val="6D7616D5"/>
    <w:multiLevelType w:val="multilevel"/>
    <w:tmpl w:val="9ABC9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3164C5"/>
    <w:multiLevelType w:val="hybridMultilevel"/>
    <w:tmpl w:val="277887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EC448C"/>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C545CE"/>
    <w:multiLevelType w:val="multilevel"/>
    <w:tmpl w:val="8AE04E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7457456"/>
    <w:multiLevelType w:val="multilevel"/>
    <w:tmpl w:val="2F22A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BF7881"/>
    <w:multiLevelType w:val="multilevel"/>
    <w:tmpl w:val="BC129EC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A1495E"/>
    <w:multiLevelType w:val="hybridMultilevel"/>
    <w:tmpl w:val="9CD8A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C32E24"/>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133195">
    <w:abstractNumId w:val="21"/>
  </w:num>
  <w:num w:numId="2" w16cid:durableId="17855745">
    <w:abstractNumId w:val="33"/>
  </w:num>
  <w:num w:numId="3" w16cid:durableId="914632525">
    <w:abstractNumId w:val="10"/>
  </w:num>
  <w:num w:numId="4" w16cid:durableId="2098554192">
    <w:abstractNumId w:val="9"/>
  </w:num>
  <w:num w:numId="5" w16cid:durableId="88431094">
    <w:abstractNumId w:val="30"/>
  </w:num>
  <w:num w:numId="6" w16cid:durableId="94712020">
    <w:abstractNumId w:val="11"/>
  </w:num>
  <w:num w:numId="7" w16cid:durableId="284703085">
    <w:abstractNumId w:val="35"/>
  </w:num>
  <w:num w:numId="8" w16cid:durableId="148176981">
    <w:abstractNumId w:val="8"/>
  </w:num>
  <w:num w:numId="9" w16cid:durableId="1368216835">
    <w:abstractNumId w:val="39"/>
  </w:num>
  <w:num w:numId="10" w16cid:durableId="1443842864">
    <w:abstractNumId w:val="25"/>
  </w:num>
  <w:num w:numId="11" w16cid:durableId="1296981578">
    <w:abstractNumId w:val="6"/>
  </w:num>
  <w:num w:numId="12" w16cid:durableId="371999996">
    <w:abstractNumId w:val="28"/>
  </w:num>
  <w:num w:numId="13" w16cid:durableId="1318218492">
    <w:abstractNumId w:val="3"/>
  </w:num>
  <w:num w:numId="14" w16cid:durableId="866673486">
    <w:abstractNumId w:val="1"/>
  </w:num>
  <w:num w:numId="15" w16cid:durableId="2102141989">
    <w:abstractNumId w:val="22"/>
  </w:num>
  <w:num w:numId="16" w16cid:durableId="125005294">
    <w:abstractNumId w:val="12"/>
  </w:num>
  <w:num w:numId="17" w16cid:durableId="465703914">
    <w:abstractNumId w:val="16"/>
  </w:num>
  <w:num w:numId="18" w16cid:durableId="294331011">
    <w:abstractNumId w:val="41"/>
  </w:num>
  <w:num w:numId="19" w16cid:durableId="885723001">
    <w:abstractNumId w:val="4"/>
  </w:num>
  <w:num w:numId="20" w16cid:durableId="238953371">
    <w:abstractNumId w:val="34"/>
  </w:num>
  <w:num w:numId="21" w16cid:durableId="435254028">
    <w:abstractNumId w:val="0"/>
  </w:num>
  <w:num w:numId="22" w16cid:durableId="360669405">
    <w:abstractNumId w:val="26"/>
  </w:num>
  <w:num w:numId="23" w16cid:durableId="1914193084">
    <w:abstractNumId w:val="7"/>
  </w:num>
  <w:num w:numId="24" w16cid:durableId="486097215">
    <w:abstractNumId w:val="19"/>
  </w:num>
  <w:num w:numId="25" w16cid:durableId="715549787">
    <w:abstractNumId w:val="17"/>
  </w:num>
  <w:num w:numId="26" w16cid:durableId="1171992915">
    <w:abstractNumId w:val="40"/>
  </w:num>
  <w:num w:numId="27" w16cid:durableId="966085104">
    <w:abstractNumId w:val="23"/>
  </w:num>
  <w:num w:numId="28" w16cid:durableId="799569304">
    <w:abstractNumId w:val="5"/>
  </w:num>
  <w:num w:numId="29" w16cid:durableId="526796268">
    <w:abstractNumId w:val="20"/>
  </w:num>
  <w:num w:numId="30" w16cid:durableId="1467821603">
    <w:abstractNumId w:val="14"/>
  </w:num>
  <w:num w:numId="31" w16cid:durableId="211774588">
    <w:abstractNumId w:val="2"/>
  </w:num>
  <w:num w:numId="32" w16cid:durableId="1902985936">
    <w:abstractNumId w:val="37"/>
  </w:num>
  <w:num w:numId="33" w16cid:durableId="1783574278">
    <w:abstractNumId w:val="43"/>
  </w:num>
  <w:num w:numId="34" w16cid:durableId="1589850707">
    <w:abstractNumId w:val="31"/>
  </w:num>
  <w:num w:numId="35" w16cid:durableId="322049500">
    <w:abstractNumId w:val="24"/>
  </w:num>
  <w:num w:numId="36" w16cid:durableId="1358116211">
    <w:abstractNumId w:val="18"/>
  </w:num>
  <w:num w:numId="37" w16cid:durableId="1094522290">
    <w:abstractNumId w:val="42"/>
  </w:num>
  <w:num w:numId="38" w16cid:durableId="498424945">
    <w:abstractNumId w:val="36"/>
  </w:num>
  <w:num w:numId="39" w16cid:durableId="475414166">
    <w:abstractNumId w:val="13"/>
  </w:num>
  <w:num w:numId="40" w16cid:durableId="171176289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98556571">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0880162">
    <w:abstractNumId w:val="3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89922730">
    <w:abstractNumId w:val="15"/>
  </w:num>
  <w:num w:numId="44" w16cid:durableId="2059666773">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02796"/>
    <w:rsid w:val="00007F82"/>
    <w:rsid w:val="0001098A"/>
    <w:rsid w:val="00011789"/>
    <w:rsid w:val="00012E62"/>
    <w:rsid w:val="00014E3D"/>
    <w:rsid w:val="00022724"/>
    <w:rsid w:val="00023594"/>
    <w:rsid w:val="000238C0"/>
    <w:rsid w:val="000256AB"/>
    <w:rsid w:val="0003177B"/>
    <w:rsid w:val="000357F9"/>
    <w:rsid w:val="00035A66"/>
    <w:rsid w:val="0003735D"/>
    <w:rsid w:val="000377E7"/>
    <w:rsid w:val="00043704"/>
    <w:rsid w:val="00043847"/>
    <w:rsid w:val="000444C6"/>
    <w:rsid w:val="00045CCC"/>
    <w:rsid w:val="000501E2"/>
    <w:rsid w:val="000523D3"/>
    <w:rsid w:val="00054276"/>
    <w:rsid w:val="000563B8"/>
    <w:rsid w:val="00057121"/>
    <w:rsid w:val="00066E1F"/>
    <w:rsid w:val="000736B7"/>
    <w:rsid w:val="00075DC2"/>
    <w:rsid w:val="00076DB5"/>
    <w:rsid w:val="00077C85"/>
    <w:rsid w:val="00077DE1"/>
    <w:rsid w:val="00081C80"/>
    <w:rsid w:val="00082FB4"/>
    <w:rsid w:val="0008572C"/>
    <w:rsid w:val="00085C80"/>
    <w:rsid w:val="00086D2E"/>
    <w:rsid w:val="000946A2"/>
    <w:rsid w:val="000A29ED"/>
    <w:rsid w:val="000A451B"/>
    <w:rsid w:val="000A5693"/>
    <w:rsid w:val="000B322B"/>
    <w:rsid w:val="000B68F4"/>
    <w:rsid w:val="000B6A3A"/>
    <w:rsid w:val="000B6F2D"/>
    <w:rsid w:val="000C06CF"/>
    <w:rsid w:val="000C2559"/>
    <w:rsid w:val="000C6906"/>
    <w:rsid w:val="000C6C11"/>
    <w:rsid w:val="000D1E63"/>
    <w:rsid w:val="000D4EEA"/>
    <w:rsid w:val="000E1EF0"/>
    <w:rsid w:val="000E415F"/>
    <w:rsid w:val="000E7154"/>
    <w:rsid w:val="000F539E"/>
    <w:rsid w:val="000F76B3"/>
    <w:rsid w:val="001031AC"/>
    <w:rsid w:val="001034AA"/>
    <w:rsid w:val="001042CD"/>
    <w:rsid w:val="00107073"/>
    <w:rsid w:val="001175FB"/>
    <w:rsid w:val="00122C59"/>
    <w:rsid w:val="0012518F"/>
    <w:rsid w:val="00125C0F"/>
    <w:rsid w:val="001266EE"/>
    <w:rsid w:val="0013043C"/>
    <w:rsid w:val="00131194"/>
    <w:rsid w:val="00135423"/>
    <w:rsid w:val="00137FBD"/>
    <w:rsid w:val="00145474"/>
    <w:rsid w:val="00150F6E"/>
    <w:rsid w:val="001525ED"/>
    <w:rsid w:val="00156459"/>
    <w:rsid w:val="00157A4E"/>
    <w:rsid w:val="0016091E"/>
    <w:rsid w:val="00161D27"/>
    <w:rsid w:val="0016302E"/>
    <w:rsid w:val="001643EE"/>
    <w:rsid w:val="0017211D"/>
    <w:rsid w:val="00174C20"/>
    <w:rsid w:val="00176ABD"/>
    <w:rsid w:val="00176D1F"/>
    <w:rsid w:val="0017719C"/>
    <w:rsid w:val="0018008F"/>
    <w:rsid w:val="00182AEF"/>
    <w:rsid w:val="00182CD1"/>
    <w:rsid w:val="0018447E"/>
    <w:rsid w:val="00185AB3"/>
    <w:rsid w:val="001A1201"/>
    <w:rsid w:val="001A1697"/>
    <w:rsid w:val="001A2606"/>
    <w:rsid w:val="001A3505"/>
    <w:rsid w:val="001A4348"/>
    <w:rsid w:val="001A43B9"/>
    <w:rsid w:val="001A552C"/>
    <w:rsid w:val="001A680C"/>
    <w:rsid w:val="001B1CB6"/>
    <w:rsid w:val="001B1FFC"/>
    <w:rsid w:val="001B3C9C"/>
    <w:rsid w:val="001B6A4F"/>
    <w:rsid w:val="001B6FEE"/>
    <w:rsid w:val="001C0EA4"/>
    <w:rsid w:val="001C280E"/>
    <w:rsid w:val="001C5267"/>
    <w:rsid w:val="001C6303"/>
    <w:rsid w:val="001C6A7A"/>
    <w:rsid w:val="001C751F"/>
    <w:rsid w:val="001D0462"/>
    <w:rsid w:val="001D0608"/>
    <w:rsid w:val="001D4848"/>
    <w:rsid w:val="001E010F"/>
    <w:rsid w:val="001E2A32"/>
    <w:rsid w:val="001E41F0"/>
    <w:rsid w:val="001E7CB0"/>
    <w:rsid w:val="001F3467"/>
    <w:rsid w:val="001F4ACC"/>
    <w:rsid w:val="001F7D31"/>
    <w:rsid w:val="00202E2D"/>
    <w:rsid w:val="0020315F"/>
    <w:rsid w:val="002042BE"/>
    <w:rsid w:val="002104E9"/>
    <w:rsid w:val="002110EA"/>
    <w:rsid w:val="0022026B"/>
    <w:rsid w:val="00221D0E"/>
    <w:rsid w:val="002222F0"/>
    <w:rsid w:val="002226DA"/>
    <w:rsid w:val="002254D1"/>
    <w:rsid w:val="00225AAB"/>
    <w:rsid w:val="00235041"/>
    <w:rsid w:val="0023582D"/>
    <w:rsid w:val="00240135"/>
    <w:rsid w:val="002406D2"/>
    <w:rsid w:val="00247FD7"/>
    <w:rsid w:val="0025243E"/>
    <w:rsid w:val="00254462"/>
    <w:rsid w:val="00254AD7"/>
    <w:rsid w:val="00263936"/>
    <w:rsid w:val="00263CAB"/>
    <w:rsid w:val="0026570D"/>
    <w:rsid w:val="00265716"/>
    <w:rsid w:val="00265BFD"/>
    <w:rsid w:val="0026736C"/>
    <w:rsid w:val="00267671"/>
    <w:rsid w:val="002706F7"/>
    <w:rsid w:val="002852E7"/>
    <w:rsid w:val="00286B89"/>
    <w:rsid w:val="00291194"/>
    <w:rsid w:val="00291AC5"/>
    <w:rsid w:val="0029292E"/>
    <w:rsid w:val="00292F4C"/>
    <w:rsid w:val="00293DEF"/>
    <w:rsid w:val="00297EFD"/>
    <w:rsid w:val="002A1EF9"/>
    <w:rsid w:val="002A3EF9"/>
    <w:rsid w:val="002A65AB"/>
    <w:rsid w:val="002A6C21"/>
    <w:rsid w:val="002B20F7"/>
    <w:rsid w:val="002B238D"/>
    <w:rsid w:val="002B591B"/>
    <w:rsid w:val="002C02F0"/>
    <w:rsid w:val="002C4B3A"/>
    <w:rsid w:val="002C74C2"/>
    <w:rsid w:val="002C78DB"/>
    <w:rsid w:val="002D2920"/>
    <w:rsid w:val="002E0B0D"/>
    <w:rsid w:val="002E149C"/>
    <w:rsid w:val="002E6D5A"/>
    <w:rsid w:val="002F3963"/>
    <w:rsid w:val="002F3E98"/>
    <w:rsid w:val="00302B39"/>
    <w:rsid w:val="00310B14"/>
    <w:rsid w:val="003170BF"/>
    <w:rsid w:val="0032253D"/>
    <w:rsid w:val="00323DFD"/>
    <w:rsid w:val="003247BA"/>
    <w:rsid w:val="00331691"/>
    <w:rsid w:val="003316AD"/>
    <w:rsid w:val="003330E4"/>
    <w:rsid w:val="0033310B"/>
    <w:rsid w:val="003338D0"/>
    <w:rsid w:val="003400E7"/>
    <w:rsid w:val="003404F0"/>
    <w:rsid w:val="00342591"/>
    <w:rsid w:val="00344861"/>
    <w:rsid w:val="00344C2A"/>
    <w:rsid w:val="0034656B"/>
    <w:rsid w:val="00350038"/>
    <w:rsid w:val="003518BA"/>
    <w:rsid w:val="00351E0D"/>
    <w:rsid w:val="00353D7A"/>
    <w:rsid w:val="00354610"/>
    <w:rsid w:val="00356288"/>
    <w:rsid w:val="00356772"/>
    <w:rsid w:val="003619D2"/>
    <w:rsid w:val="00361A72"/>
    <w:rsid w:val="003621F3"/>
    <w:rsid w:val="003647D3"/>
    <w:rsid w:val="00365D4D"/>
    <w:rsid w:val="0037005C"/>
    <w:rsid w:val="003712AB"/>
    <w:rsid w:val="003735F2"/>
    <w:rsid w:val="003736BE"/>
    <w:rsid w:val="003773D2"/>
    <w:rsid w:val="00381B0B"/>
    <w:rsid w:val="003862CC"/>
    <w:rsid w:val="00386331"/>
    <w:rsid w:val="00390A24"/>
    <w:rsid w:val="0039514F"/>
    <w:rsid w:val="003B52A3"/>
    <w:rsid w:val="003B79BC"/>
    <w:rsid w:val="003C01D6"/>
    <w:rsid w:val="003C347D"/>
    <w:rsid w:val="003C40BA"/>
    <w:rsid w:val="003C5A9E"/>
    <w:rsid w:val="003C743C"/>
    <w:rsid w:val="003D28AA"/>
    <w:rsid w:val="003D3287"/>
    <w:rsid w:val="003E0E73"/>
    <w:rsid w:val="003E260E"/>
    <w:rsid w:val="003E40ED"/>
    <w:rsid w:val="003E455F"/>
    <w:rsid w:val="003E7097"/>
    <w:rsid w:val="003F35A3"/>
    <w:rsid w:val="003F3E2E"/>
    <w:rsid w:val="003F6EC3"/>
    <w:rsid w:val="003F7722"/>
    <w:rsid w:val="0040176A"/>
    <w:rsid w:val="00404D01"/>
    <w:rsid w:val="00404F88"/>
    <w:rsid w:val="00405017"/>
    <w:rsid w:val="00406F3E"/>
    <w:rsid w:val="00410A65"/>
    <w:rsid w:val="0041247B"/>
    <w:rsid w:val="00416B41"/>
    <w:rsid w:val="00416CA1"/>
    <w:rsid w:val="00417B77"/>
    <w:rsid w:val="00420C97"/>
    <w:rsid w:val="0042343C"/>
    <w:rsid w:val="0042454A"/>
    <w:rsid w:val="004266C5"/>
    <w:rsid w:val="00431EB4"/>
    <w:rsid w:val="00433BCE"/>
    <w:rsid w:val="00435834"/>
    <w:rsid w:val="004360DC"/>
    <w:rsid w:val="00436F16"/>
    <w:rsid w:val="00443366"/>
    <w:rsid w:val="004445A6"/>
    <w:rsid w:val="00450C7E"/>
    <w:rsid w:val="00451CFF"/>
    <w:rsid w:val="004527C2"/>
    <w:rsid w:val="0046130C"/>
    <w:rsid w:val="004644DB"/>
    <w:rsid w:val="00467789"/>
    <w:rsid w:val="00470060"/>
    <w:rsid w:val="00470752"/>
    <w:rsid w:val="0047391C"/>
    <w:rsid w:val="004749AC"/>
    <w:rsid w:val="00477C7B"/>
    <w:rsid w:val="00480907"/>
    <w:rsid w:val="00481889"/>
    <w:rsid w:val="00481D70"/>
    <w:rsid w:val="00482052"/>
    <w:rsid w:val="00482522"/>
    <w:rsid w:val="0049360D"/>
    <w:rsid w:val="00493FD5"/>
    <w:rsid w:val="004954F3"/>
    <w:rsid w:val="00495AC3"/>
    <w:rsid w:val="0049606B"/>
    <w:rsid w:val="00497149"/>
    <w:rsid w:val="00497755"/>
    <w:rsid w:val="00497E25"/>
    <w:rsid w:val="00497E6A"/>
    <w:rsid w:val="004A1FCC"/>
    <w:rsid w:val="004A38F6"/>
    <w:rsid w:val="004B2482"/>
    <w:rsid w:val="004B3403"/>
    <w:rsid w:val="004B72C3"/>
    <w:rsid w:val="004C21BA"/>
    <w:rsid w:val="004C62AD"/>
    <w:rsid w:val="004D25E3"/>
    <w:rsid w:val="004D3EF7"/>
    <w:rsid w:val="004E0737"/>
    <w:rsid w:val="004E2382"/>
    <w:rsid w:val="004F0AEE"/>
    <w:rsid w:val="004F1CEC"/>
    <w:rsid w:val="004F421E"/>
    <w:rsid w:val="004F7450"/>
    <w:rsid w:val="00503102"/>
    <w:rsid w:val="00504214"/>
    <w:rsid w:val="00506DF8"/>
    <w:rsid w:val="005072A1"/>
    <w:rsid w:val="00510ABA"/>
    <w:rsid w:val="00512179"/>
    <w:rsid w:val="00512DDA"/>
    <w:rsid w:val="005215AF"/>
    <w:rsid w:val="00522B9C"/>
    <w:rsid w:val="0052447B"/>
    <w:rsid w:val="005307F8"/>
    <w:rsid w:val="00530FA5"/>
    <w:rsid w:val="005423C9"/>
    <w:rsid w:val="00547EB3"/>
    <w:rsid w:val="005546A7"/>
    <w:rsid w:val="00555786"/>
    <w:rsid w:val="00560799"/>
    <w:rsid w:val="005610D5"/>
    <w:rsid w:val="00562942"/>
    <w:rsid w:val="00563906"/>
    <w:rsid w:val="0056476D"/>
    <w:rsid w:val="00565274"/>
    <w:rsid w:val="0056589F"/>
    <w:rsid w:val="00573B31"/>
    <w:rsid w:val="005740F9"/>
    <w:rsid w:val="00574E04"/>
    <w:rsid w:val="00574E6D"/>
    <w:rsid w:val="00581E07"/>
    <w:rsid w:val="005862CE"/>
    <w:rsid w:val="00587384"/>
    <w:rsid w:val="00590DEB"/>
    <w:rsid w:val="0059259A"/>
    <w:rsid w:val="005947FA"/>
    <w:rsid w:val="005A3027"/>
    <w:rsid w:val="005B12F5"/>
    <w:rsid w:val="005B1382"/>
    <w:rsid w:val="005B35CE"/>
    <w:rsid w:val="005B52CC"/>
    <w:rsid w:val="005B5582"/>
    <w:rsid w:val="005C0A65"/>
    <w:rsid w:val="005C1C08"/>
    <w:rsid w:val="005C5FCD"/>
    <w:rsid w:val="005D0508"/>
    <w:rsid w:val="005D093C"/>
    <w:rsid w:val="005D0B1C"/>
    <w:rsid w:val="005D13C5"/>
    <w:rsid w:val="005D4CC3"/>
    <w:rsid w:val="005E1262"/>
    <w:rsid w:val="005E1BB0"/>
    <w:rsid w:val="005E45FA"/>
    <w:rsid w:val="005E5352"/>
    <w:rsid w:val="005E5737"/>
    <w:rsid w:val="005E75B0"/>
    <w:rsid w:val="005F510D"/>
    <w:rsid w:val="005F5FB8"/>
    <w:rsid w:val="006034B8"/>
    <w:rsid w:val="006045FE"/>
    <w:rsid w:val="0060680C"/>
    <w:rsid w:val="006073F7"/>
    <w:rsid w:val="00607F89"/>
    <w:rsid w:val="006149A9"/>
    <w:rsid w:val="006231E3"/>
    <w:rsid w:val="0062421D"/>
    <w:rsid w:val="0062610A"/>
    <w:rsid w:val="0062639D"/>
    <w:rsid w:val="00627A8E"/>
    <w:rsid w:val="00631E60"/>
    <w:rsid w:val="00637C90"/>
    <w:rsid w:val="00642E18"/>
    <w:rsid w:val="006452D4"/>
    <w:rsid w:val="00646BF7"/>
    <w:rsid w:val="006513F5"/>
    <w:rsid w:val="00651F00"/>
    <w:rsid w:val="006540D7"/>
    <w:rsid w:val="006550DD"/>
    <w:rsid w:val="00661D39"/>
    <w:rsid w:val="0066326C"/>
    <w:rsid w:val="00665F5D"/>
    <w:rsid w:val="0068102E"/>
    <w:rsid w:val="00696F52"/>
    <w:rsid w:val="006A1072"/>
    <w:rsid w:val="006A11C9"/>
    <w:rsid w:val="006A2D38"/>
    <w:rsid w:val="006A34AA"/>
    <w:rsid w:val="006A4C0E"/>
    <w:rsid w:val="006B758B"/>
    <w:rsid w:val="006C3123"/>
    <w:rsid w:val="006C5B15"/>
    <w:rsid w:val="006D0C2D"/>
    <w:rsid w:val="006D3D32"/>
    <w:rsid w:val="006E17B3"/>
    <w:rsid w:val="006E2780"/>
    <w:rsid w:val="006E36DB"/>
    <w:rsid w:val="006E4C93"/>
    <w:rsid w:val="006E6790"/>
    <w:rsid w:val="006E7DD6"/>
    <w:rsid w:val="006F0348"/>
    <w:rsid w:val="006F291F"/>
    <w:rsid w:val="006F4602"/>
    <w:rsid w:val="00700170"/>
    <w:rsid w:val="00705E7B"/>
    <w:rsid w:val="00706148"/>
    <w:rsid w:val="007104A1"/>
    <w:rsid w:val="00711D6D"/>
    <w:rsid w:val="007131D9"/>
    <w:rsid w:val="0071382D"/>
    <w:rsid w:val="00713F2D"/>
    <w:rsid w:val="00715AB6"/>
    <w:rsid w:val="00716ABB"/>
    <w:rsid w:val="007223A6"/>
    <w:rsid w:val="0072574A"/>
    <w:rsid w:val="00726BA5"/>
    <w:rsid w:val="00734479"/>
    <w:rsid w:val="00735643"/>
    <w:rsid w:val="00737460"/>
    <w:rsid w:val="007403E5"/>
    <w:rsid w:val="00743774"/>
    <w:rsid w:val="00745738"/>
    <w:rsid w:val="0074642B"/>
    <w:rsid w:val="00754170"/>
    <w:rsid w:val="007633F5"/>
    <w:rsid w:val="0076410B"/>
    <w:rsid w:val="00766209"/>
    <w:rsid w:val="007713E0"/>
    <w:rsid w:val="00773436"/>
    <w:rsid w:val="007736BF"/>
    <w:rsid w:val="007739CF"/>
    <w:rsid w:val="00775938"/>
    <w:rsid w:val="00776821"/>
    <w:rsid w:val="007810F0"/>
    <w:rsid w:val="00781DEB"/>
    <w:rsid w:val="007821EE"/>
    <w:rsid w:val="00794793"/>
    <w:rsid w:val="00795CB3"/>
    <w:rsid w:val="00795D4E"/>
    <w:rsid w:val="00796F31"/>
    <w:rsid w:val="007971FB"/>
    <w:rsid w:val="007A06A3"/>
    <w:rsid w:val="007A1A4A"/>
    <w:rsid w:val="007A3998"/>
    <w:rsid w:val="007A49D2"/>
    <w:rsid w:val="007A54BA"/>
    <w:rsid w:val="007A5F1A"/>
    <w:rsid w:val="007A6D3A"/>
    <w:rsid w:val="007B0746"/>
    <w:rsid w:val="007B1146"/>
    <w:rsid w:val="007B6D1B"/>
    <w:rsid w:val="007C05E4"/>
    <w:rsid w:val="007C1796"/>
    <w:rsid w:val="007C18C2"/>
    <w:rsid w:val="007C18DF"/>
    <w:rsid w:val="007C7720"/>
    <w:rsid w:val="007D29EF"/>
    <w:rsid w:val="007D5D3C"/>
    <w:rsid w:val="007D6BD1"/>
    <w:rsid w:val="007E6C34"/>
    <w:rsid w:val="007E6C3C"/>
    <w:rsid w:val="007F1398"/>
    <w:rsid w:val="007F1AAD"/>
    <w:rsid w:val="007F6A33"/>
    <w:rsid w:val="008017AD"/>
    <w:rsid w:val="00805933"/>
    <w:rsid w:val="00806E4A"/>
    <w:rsid w:val="00815062"/>
    <w:rsid w:val="00815732"/>
    <w:rsid w:val="00816963"/>
    <w:rsid w:val="00817093"/>
    <w:rsid w:val="00817A8B"/>
    <w:rsid w:val="00823B3B"/>
    <w:rsid w:val="00832270"/>
    <w:rsid w:val="008371AC"/>
    <w:rsid w:val="008402EC"/>
    <w:rsid w:val="00841524"/>
    <w:rsid w:val="0084337A"/>
    <w:rsid w:val="0084461D"/>
    <w:rsid w:val="008454F2"/>
    <w:rsid w:val="00847053"/>
    <w:rsid w:val="00850963"/>
    <w:rsid w:val="00851C67"/>
    <w:rsid w:val="00855857"/>
    <w:rsid w:val="008579AC"/>
    <w:rsid w:val="00860FB8"/>
    <w:rsid w:val="00861A5A"/>
    <w:rsid w:val="00861B9B"/>
    <w:rsid w:val="00862054"/>
    <w:rsid w:val="00863FDF"/>
    <w:rsid w:val="0086672F"/>
    <w:rsid w:val="0086702A"/>
    <w:rsid w:val="00872F41"/>
    <w:rsid w:val="0087372B"/>
    <w:rsid w:val="0088180B"/>
    <w:rsid w:val="00884D40"/>
    <w:rsid w:val="008928F0"/>
    <w:rsid w:val="00896340"/>
    <w:rsid w:val="008A0B39"/>
    <w:rsid w:val="008A1795"/>
    <w:rsid w:val="008A4396"/>
    <w:rsid w:val="008A6A8C"/>
    <w:rsid w:val="008A74DA"/>
    <w:rsid w:val="008A7EDC"/>
    <w:rsid w:val="008B023D"/>
    <w:rsid w:val="008B1581"/>
    <w:rsid w:val="008B4D15"/>
    <w:rsid w:val="008B5080"/>
    <w:rsid w:val="008B6BCB"/>
    <w:rsid w:val="008B6F9F"/>
    <w:rsid w:val="008C26C6"/>
    <w:rsid w:val="008C30DB"/>
    <w:rsid w:val="008C665D"/>
    <w:rsid w:val="008C6919"/>
    <w:rsid w:val="008D55B4"/>
    <w:rsid w:val="008D6616"/>
    <w:rsid w:val="008D6717"/>
    <w:rsid w:val="008E0206"/>
    <w:rsid w:val="008E0E70"/>
    <w:rsid w:val="008E1728"/>
    <w:rsid w:val="008E4E92"/>
    <w:rsid w:val="008E7221"/>
    <w:rsid w:val="008F0241"/>
    <w:rsid w:val="008F2C8A"/>
    <w:rsid w:val="008F3548"/>
    <w:rsid w:val="00901A21"/>
    <w:rsid w:val="009047A7"/>
    <w:rsid w:val="00911F4C"/>
    <w:rsid w:val="00914D73"/>
    <w:rsid w:val="00916634"/>
    <w:rsid w:val="0091671E"/>
    <w:rsid w:val="00923033"/>
    <w:rsid w:val="00925D9D"/>
    <w:rsid w:val="009334D3"/>
    <w:rsid w:val="00934197"/>
    <w:rsid w:val="00941510"/>
    <w:rsid w:val="00942CE0"/>
    <w:rsid w:val="009432DB"/>
    <w:rsid w:val="009455CE"/>
    <w:rsid w:val="00945E9F"/>
    <w:rsid w:val="00951113"/>
    <w:rsid w:val="00953FED"/>
    <w:rsid w:val="009549B3"/>
    <w:rsid w:val="00956DFB"/>
    <w:rsid w:val="0096220D"/>
    <w:rsid w:val="00964B2C"/>
    <w:rsid w:val="00966609"/>
    <w:rsid w:val="009674D7"/>
    <w:rsid w:val="0097173A"/>
    <w:rsid w:val="009724E5"/>
    <w:rsid w:val="00974B64"/>
    <w:rsid w:val="009757DB"/>
    <w:rsid w:val="00976591"/>
    <w:rsid w:val="00981330"/>
    <w:rsid w:val="00982D83"/>
    <w:rsid w:val="0098301D"/>
    <w:rsid w:val="00983064"/>
    <w:rsid w:val="00985BB6"/>
    <w:rsid w:val="00985DBB"/>
    <w:rsid w:val="00986EFF"/>
    <w:rsid w:val="00990C90"/>
    <w:rsid w:val="00993C38"/>
    <w:rsid w:val="0099431E"/>
    <w:rsid w:val="00997765"/>
    <w:rsid w:val="009A2AAD"/>
    <w:rsid w:val="009A3C37"/>
    <w:rsid w:val="009A6426"/>
    <w:rsid w:val="009B212E"/>
    <w:rsid w:val="009B69EA"/>
    <w:rsid w:val="009B70F8"/>
    <w:rsid w:val="009C357D"/>
    <w:rsid w:val="009C5684"/>
    <w:rsid w:val="009C5719"/>
    <w:rsid w:val="009C61BD"/>
    <w:rsid w:val="009C6AE2"/>
    <w:rsid w:val="009C6B1B"/>
    <w:rsid w:val="009C72BC"/>
    <w:rsid w:val="009C7C70"/>
    <w:rsid w:val="009D2379"/>
    <w:rsid w:val="009D7685"/>
    <w:rsid w:val="009E0EA2"/>
    <w:rsid w:val="009E3344"/>
    <w:rsid w:val="009E68C5"/>
    <w:rsid w:val="009F0771"/>
    <w:rsid w:val="009F4F96"/>
    <w:rsid w:val="009F5749"/>
    <w:rsid w:val="00A00292"/>
    <w:rsid w:val="00A01DC1"/>
    <w:rsid w:val="00A0309A"/>
    <w:rsid w:val="00A05811"/>
    <w:rsid w:val="00A06FC0"/>
    <w:rsid w:val="00A15437"/>
    <w:rsid w:val="00A16AEF"/>
    <w:rsid w:val="00A17D9B"/>
    <w:rsid w:val="00A20182"/>
    <w:rsid w:val="00A208C1"/>
    <w:rsid w:val="00A21CD3"/>
    <w:rsid w:val="00A23D55"/>
    <w:rsid w:val="00A24FCD"/>
    <w:rsid w:val="00A42842"/>
    <w:rsid w:val="00A46E18"/>
    <w:rsid w:val="00A47090"/>
    <w:rsid w:val="00A516AE"/>
    <w:rsid w:val="00A52A10"/>
    <w:rsid w:val="00A6138F"/>
    <w:rsid w:val="00A62BAC"/>
    <w:rsid w:val="00A6339D"/>
    <w:rsid w:val="00A6435D"/>
    <w:rsid w:val="00A657E5"/>
    <w:rsid w:val="00A73F53"/>
    <w:rsid w:val="00A76442"/>
    <w:rsid w:val="00A771A6"/>
    <w:rsid w:val="00A773E0"/>
    <w:rsid w:val="00A8059F"/>
    <w:rsid w:val="00A813B6"/>
    <w:rsid w:val="00A838A5"/>
    <w:rsid w:val="00A85039"/>
    <w:rsid w:val="00A8713F"/>
    <w:rsid w:val="00A93678"/>
    <w:rsid w:val="00A940D6"/>
    <w:rsid w:val="00A94ECC"/>
    <w:rsid w:val="00AA2EE4"/>
    <w:rsid w:val="00AA4506"/>
    <w:rsid w:val="00AA4CAC"/>
    <w:rsid w:val="00AA56D8"/>
    <w:rsid w:val="00AA68B3"/>
    <w:rsid w:val="00AA6F71"/>
    <w:rsid w:val="00AB12E8"/>
    <w:rsid w:val="00AB4882"/>
    <w:rsid w:val="00AB7045"/>
    <w:rsid w:val="00AC43E4"/>
    <w:rsid w:val="00AC5441"/>
    <w:rsid w:val="00AC7BF9"/>
    <w:rsid w:val="00AD23BE"/>
    <w:rsid w:val="00AD4672"/>
    <w:rsid w:val="00AE0555"/>
    <w:rsid w:val="00AE2A29"/>
    <w:rsid w:val="00AE3A8F"/>
    <w:rsid w:val="00AF0F95"/>
    <w:rsid w:val="00AF1A8E"/>
    <w:rsid w:val="00AF3A12"/>
    <w:rsid w:val="00B01570"/>
    <w:rsid w:val="00B017AE"/>
    <w:rsid w:val="00B03445"/>
    <w:rsid w:val="00B145D6"/>
    <w:rsid w:val="00B1525A"/>
    <w:rsid w:val="00B15308"/>
    <w:rsid w:val="00B15B6B"/>
    <w:rsid w:val="00B165BF"/>
    <w:rsid w:val="00B166F5"/>
    <w:rsid w:val="00B22FEB"/>
    <w:rsid w:val="00B25AAB"/>
    <w:rsid w:val="00B26765"/>
    <w:rsid w:val="00B26BA2"/>
    <w:rsid w:val="00B274DB"/>
    <w:rsid w:val="00B326AA"/>
    <w:rsid w:val="00B34EF3"/>
    <w:rsid w:val="00B35662"/>
    <w:rsid w:val="00B404C9"/>
    <w:rsid w:val="00B40669"/>
    <w:rsid w:val="00B4267E"/>
    <w:rsid w:val="00B42E8C"/>
    <w:rsid w:val="00B431BC"/>
    <w:rsid w:val="00B432AF"/>
    <w:rsid w:val="00B50D7C"/>
    <w:rsid w:val="00B53D7D"/>
    <w:rsid w:val="00B57058"/>
    <w:rsid w:val="00B61FD0"/>
    <w:rsid w:val="00B65A3B"/>
    <w:rsid w:val="00B71B3E"/>
    <w:rsid w:val="00B72DE8"/>
    <w:rsid w:val="00B744BC"/>
    <w:rsid w:val="00B75011"/>
    <w:rsid w:val="00B91DE5"/>
    <w:rsid w:val="00B92055"/>
    <w:rsid w:val="00B92893"/>
    <w:rsid w:val="00B95587"/>
    <w:rsid w:val="00B9603B"/>
    <w:rsid w:val="00BA21CD"/>
    <w:rsid w:val="00BA289F"/>
    <w:rsid w:val="00BA2B63"/>
    <w:rsid w:val="00BB14B2"/>
    <w:rsid w:val="00BB42FC"/>
    <w:rsid w:val="00BB6385"/>
    <w:rsid w:val="00BB6649"/>
    <w:rsid w:val="00BB7CA8"/>
    <w:rsid w:val="00BC09BA"/>
    <w:rsid w:val="00BC272A"/>
    <w:rsid w:val="00BC2D8E"/>
    <w:rsid w:val="00BC665F"/>
    <w:rsid w:val="00BD19E8"/>
    <w:rsid w:val="00BD292D"/>
    <w:rsid w:val="00BD61B3"/>
    <w:rsid w:val="00BE3268"/>
    <w:rsid w:val="00BE550C"/>
    <w:rsid w:val="00BE730F"/>
    <w:rsid w:val="00BF7B7C"/>
    <w:rsid w:val="00C07851"/>
    <w:rsid w:val="00C21E40"/>
    <w:rsid w:val="00C23AFF"/>
    <w:rsid w:val="00C25C8A"/>
    <w:rsid w:val="00C267C6"/>
    <w:rsid w:val="00C3438E"/>
    <w:rsid w:val="00C358CD"/>
    <w:rsid w:val="00C41F3A"/>
    <w:rsid w:val="00C445DF"/>
    <w:rsid w:val="00C44D85"/>
    <w:rsid w:val="00C45B0D"/>
    <w:rsid w:val="00C46BB6"/>
    <w:rsid w:val="00C5275A"/>
    <w:rsid w:val="00C552D4"/>
    <w:rsid w:val="00C62695"/>
    <w:rsid w:val="00C66818"/>
    <w:rsid w:val="00C73434"/>
    <w:rsid w:val="00C740A8"/>
    <w:rsid w:val="00C74718"/>
    <w:rsid w:val="00C75761"/>
    <w:rsid w:val="00C808E9"/>
    <w:rsid w:val="00C811C0"/>
    <w:rsid w:val="00C832D9"/>
    <w:rsid w:val="00C841AC"/>
    <w:rsid w:val="00C84648"/>
    <w:rsid w:val="00C908E8"/>
    <w:rsid w:val="00C93D72"/>
    <w:rsid w:val="00C95DBF"/>
    <w:rsid w:val="00C968E7"/>
    <w:rsid w:val="00CA0592"/>
    <w:rsid w:val="00CB0A06"/>
    <w:rsid w:val="00CB1E7A"/>
    <w:rsid w:val="00CB2448"/>
    <w:rsid w:val="00CB6134"/>
    <w:rsid w:val="00CB683A"/>
    <w:rsid w:val="00CC149F"/>
    <w:rsid w:val="00CC3890"/>
    <w:rsid w:val="00CC7305"/>
    <w:rsid w:val="00CD367E"/>
    <w:rsid w:val="00CD4592"/>
    <w:rsid w:val="00CD50D1"/>
    <w:rsid w:val="00CE06DD"/>
    <w:rsid w:val="00CE2555"/>
    <w:rsid w:val="00CE6952"/>
    <w:rsid w:val="00CF1B04"/>
    <w:rsid w:val="00CF3C30"/>
    <w:rsid w:val="00CF43AC"/>
    <w:rsid w:val="00CF6FB0"/>
    <w:rsid w:val="00CF7ECD"/>
    <w:rsid w:val="00D0107E"/>
    <w:rsid w:val="00D030C8"/>
    <w:rsid w:val="00D04074"/>
    <w:rsid w:val="00D04C4F"/>
    <w:rsid w:val="00D056A8"/>
    <w:rsid w:val="00D07326"/>
    <w:rsid w:val="00D1553F"/>
    <w:rsid w:val="00D241ED"/>
    <w:rsid w:val="00D24A6D"/>
    <w:rsid w:val="00D27B17"/>
    <w:rsid w:val="00D324BD"/>
    <w:rsid w:val="00D37156"/>
    <w:rsid w:val="00D405DD"/>
    <w:rsid w:val="00D40A67"/>
    <w:rsid w:val="00D413A7"/>
    <w:rsid w:val="00D43451"/>
    <w:rsid w:val="00D442B8"/>
    <w:rsid w:val="00D462A2"/>
    <w:rsid w:val="00D53C32"/>
    <w:rsid w:val="00D62E7A"/>
    <w:rsid w:val="00D656AD"/>
    <w:rsid w:val="00D6700E"/>
    <w:rsid w:val="00D72635"/>
    <w:rsid w:val="00D80E26"/>
    <w:rsid w:val="00D81373"/>
    <w:rsid w:val="00D8251F"/>
    <w:rsid w:val="00D85EF8"/>
    <w:rsid w:val="00D92B03"/>
    <w:rsid w:val="00D92E71"/>
    <w:rsid w:val="00D93D7D"/>
    <w:rsid w:val="00D95141"/>
    <w:rsid w:val="00D97338"/>
    <w:rsid w:val="00DA35E2"/>
    <w:rsid w:val="00DA47ED"/>
    <w:rsid w:val="00DA4C62"/>
    <w:rsid w:val="00DB33A4"/>
    <w:rsid w:val="00DB5FF4"/>
    <w:rsid w:val="00DD058B"/>
    <w:rsid w:val="00DD0677"/>
    <w:rsid w:val="00DD2202"/>
    <w:rsid w:val="00DD2F82"/>
    <w:rsid w:val="00DD3BA8"/>
    <w:rsid w:val="00DD4EDF"/>
    <w:rsid w:val="00DD71A4"/>
    <w:rsid w:val="00DE0F74"/>
    <w:rsid w:val="00DE45C2"/>
    <w:rsid w:val="00DE54F4"/>
    <w:rsid w:val="00DE6026"/>
    <w:rsid w:val="00DF01CA"/>
    <w:rsid w:val="00DF1C0E"/>
    <w:rsid w:val="00DF25E3"/>
    <w:rsid w:val="00DF788B"/>
    <w:rsid w:val="00E02457"/>
    <w:rsid w:val="00E05EAE"/>
    <w:rsid w:val="00E14E7C"/>
    <w:rsid w:val="00E15CD8"/>
    <w:rsid w:val="00E21B37"/>
    <w:rsid w:val="00E23F48"/>
    <w:rsid w:val="00E26696"/>
    <w:rsid w:val="00E27F2E"/>
    <w:rsid w:val="00E301BE"/>
    <w:rsid w:val="00E31435"/>
    <w:rsid w:val="00E31E13"/>
    <w:rsid w:val="00E34B7F"/>
    <w:rsid w:val="00E360BC"/>
    <w:rsid w:val="00E409DD"/>
    <w:rsid w:val="00E416FE"/>
    <w:rsid w:val="00E50389"/>
    <w:rsid w:val="00E555EC"/>
    <w:rsid w:val="00E57168"/>
    <w:rsid w:val="00E62BFB"/>
    <w:rsid w:val="00E63E8F"/>
    <w:rsid w:val="00E64A68"/>
    <w:rsid w:val="00E6767E"/>
    <w:rsid w:val="00E7573D"/>
    <w:rsid w:val="00E762B6"/>
    <w:rsid w:val="00E773AC"/>
    <w:rsid w:val="00E80084"/>
    <w:rsid w:val="00E81581"/>
    <w:rsid w:val="00E81777"/>
    <w:rsid w:val="00E872A0"/>
    <w:rsid w:val="00E901D4"/>
    <w:rsid w:val="00E90697"/>
    <w:rsid w:val="00E90B16"/>
    <w:rsid w:val="00E93E87"/>
    <w:rsid w:val="00EA06AF"/>
    <w:rsid w:val="00EA4334"/>
    <w:rsid w:val="00EA6F7C"/>
    <w:rsid w:val="00EB0A66"/>
    <w:rsid w:val="00EB3F71"/>
    <w:rsid w:val="00EB5042"/>
    <w:rsid w:val="00EC2C86"/>
    <w:rsid w:val="00EC652D"/>
    <w:rsid w:val="00EC6945"/>
    <w:rsid w:val="00ED1AD8"/>
    <w:rsid w:val="00ED1C1C"/>
    <w:rsid w:val="00ED2341"/>
    <w:rsid w:val="00ED47B7"/>
    <w:rsid w:val="00ED68AA"/>
    <w:rsid w:val="00ED7CBE"/>
    <w:rsid w:val="00ED7D0C"/>
    <w:rsid w:val="00EE1B9F"/>
    <w:rsid w:val="00EE217A"/>
    <w:rsid w:val="00EE3649"/>
    <w:rsid w:val="00EE6C51"/>
    <w:rsid w:val="00EE6F34"/>
    <w:rsid w:val="00EE777D"/>
    <w:rsid w:val="00EF40AB"/>
    <w:rsid w:val="00EF5FEC"/>
    <w:rsid w:val="00EF6472"/>
    <w:rsid w:val="00F05C80"/>
    <w:rsid w:val="00F0681A"/>
    <w:rsid w:val="00F06DE7"/>
    <w:rsid w:val="00F0732D"/>
    <w:rsid w:val="00F10B4C"/>
    <w:rsid w:val="00F12583"/>
    <w:rsid w:val="00F12645"/>
    <w:rsid w:val="00F126D4"/>
    <w:rsid w:val="00F12FFD"/>
    <w:rsid w:val="00F13D0B"/>
    <w:rsid w:val="00F157AF"/>
    <w:rsid w:val="00F15A05"/>
    <w:rsid w:val="00F24E81"/>
    <w:rsid w:val="00F27F14"/>
    <w:rsid w:val="00F30477"/>
    <w:rsid w:val="00F3176D"/>
    <w:rsid w:val="00F3273C"/>
    <w:rsid w:val="00F366BF"/>
    <w:rsid w:val="00F407AB"/>
    <w:rsid w:val="00F437A3"/>
    <w:rsid w:val="00F445D1"/>
    <w:rsid w:val="00F45484"/>
    <w:rsid w:val="00F478A0"/>
    <w:rsid w:val="00F50538"/>
    <w:rsid w:val="00F53E56"/>
    <w:rsid w:val="00F54A18"/>
    <w:rsid w:val="00F56551"/>
    <w:rsid w:val="00F56833"/>
    <w:rsid w:val="00F6472A"/>
    <w:rsid w:val="00F6610B"/>
    <w:rsid w:val="00F75AC0"/>
    <w:rsid w:val="00F75D7E"/>
    <w:rsid w:val="00F76594"/>
    <w:rsid w:val="00F80FC7"/>
    <w:rsid w:val="00F844E3"/>
    <w:rsid w:val="00F84D01"/>
    <w:rsid w:val="00F87C61"/>
    <w:rsid w:val="00F9137F"/>
    <w:rsid w:val="00F9188D"/>
    <w:rsid w:val="00F93CE0"/>
    <w:rsid w:val="00F940F9"/>
    <w:rsid w:val="00FA5083"/>
    <w:rsid w:val="00FA56C9"/>
    <w:rsid w:val="00FB6487"/>
    <w:rsid w:val="00FB6B87"/>
    <w:rsid w:val="00FC190D"/>
    <w:rsid w:val="00FC2BEA"/>
    <w:rsid w:val="00FC7034"/>
    <w:rsid w:val="00FC7146"/>
    <w:rsid w:val="00FD568E"/>
    <w:rsid w:val="00FD5755"/>
    <w:rsid w:val="00FD6235"/>
    <w:rsid w:val="00FD7DD0"/>
    <w:rsid w:val="00FE2FE4"/>
    <w:rsid w:val="00FE4FDA"/>
    <w:rsid w:val="00FE5746"/>
    <w:rsid w:val="00FE6447"/>
    <w:rsid w:val="00FE66FB"/>
    <w:rsid w:val="00FF402E"/>
    <w:rsid w:val="23B41C91"/>
    <w:rsid w:val="4EE768FD"/>
    <w:rsid w:val="726947DB"/>
    <w:rsid w:val="7507EA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8C1"/>
    <w:pPr>
      <w:outlineLvl w:val="0"/>
    </w:pPr>
    <w:rPr>
      <w:rFonts w:ascii="Arial" w:hAnsi="Arial" w:cs="Arial"/>
      <w:b/>
      <w:bCs/>
    </w:rPr>
  </w:style>
  <w:style w:type="paragraph" w:styleId="Heading2">
    <w:name w:val="heading 2"/>
    <w:basedOn w:val="ListParagraph"/>
    <w:next w:val="Normal"/>
    <w:link w:val="Heading2Char"/>
    <w:uiPriority w:val="9"/>
    <w:unhideWhenUsed/>
    <w:qFormat/>
    <w:rsid w:val="004644DB"/>
    <w:pPr>
      <w:numPr>
        <w:ilvl w:val="1"/>
        <w:numId w:val="3"/>
      </w:numPr>
      <w:outlineLvl w:val="1"/>
    </w:pPr>
    <w:rPr>
      <w:rFonts w:ascii="Arial" w:hAnsi="Arial" w:cs="Arial"/>
      <w:b/>
      <w:bCs/>
    </w:rPr>
  </w:style>
  <w:style w:type="paragraph" w:styleId="Heading4">
    <w:name w:val="heading 4"/>
    <w:basedOn w:val="Normal"/>
    <w:next w:val="Normal"/>
    <w:link w:val="Heading4Char"/>
    <w:uiPriority w:val="9"/>
    <w:semiHidden/>
    <w:unhideWhenUsed/>
    <w:qFormat/>
    <w:rsid w:val="0034486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4Char">
    <w:name w:val="Heading 4 Char"/>
    <w:basedOn w:val="DefaultParagraphFont"/>
    <w:link w:val="Heading4"/>
    <w:uiPriority w:val="9"/>
    <w:semiHidden/>
    <w:rsid w:val="00344861"/>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A208C1"/>
    <w:rPr>
      <w:rFonts w:ascii="Arial" w:hAnsi="Arial" w:cs="Arial"/>
      <w:b/>
      <w:bCs/>
    </w:rPr>
  </w:style>
  <w:style w:type="paragraph" w:styleId="TOCHeading">
    <w:name w:val="TOC Heading"/>
    <w:basedOn w:val="Heading1"/>
    <w:next w:val="Normal"/>
    <w:uiPriority w:val="39"/>
    <w:unhideWhenUsed/>
    <w:qFormat/>
    <w:rsid w:val="00A20182"/>
    <w:pPr>
      <w:keepNext/>
      <w:keepLine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20182"/>
    <w:pPr>
      <w:spacing w:before="360" w:after="0"/>
      <w:ind w:left="0"/>
    </w:pPr>
    <w:rPr>
      <w:rFonts w:asciiTheme="majorHAnsi" w:hAnsiTheme="majorHAnsi"/>
      <w:b/>
      <w:bCs/>
      <w:caps/>
      <w:sz w:val="24"/>
      <w:szCs w:val="24"/>
    </w:rPr>
  </w:style>
  <w:style w:type="character" w:styleId="Hyperlink">
    <w:name w:val="Hyperlink"/>
    <w:basedOn w:val="DefaultParagraphFont"/>
    <w:uiPriority w:val="99"/>
    <w:unhideWhenUsed/>
    <w:rsid w:val="00A20182"/>
    <w:rPr>
      <w:color w:val="0000FF" w:themeColor="hyperlink"/>
      <w:u w:val="single"/>
    </w:rPr>
  </w:style>
  <w:style w:type="character" w:customStyle="1" w:styleId="Heading2Char">
    <w:name w:val="Heading 2 Char"/>
    <w:basedOn w:val="DefaultParagraphFont"/>
    <w:link w:val="Heading2"/>
    <w:uiPriority w:val="9"/>
    <w:rsid w:val="004644DB"/>
    <w:rPr>
      <w:rFonts w:ascii="Arial" w:hAnsi="Arial" w:cs="Arial"/>
      <w:b/>
      <w:bCs/>
    </w:rPr>
  </w:style>
  <w:style w:type="paragraph" w:styleId="TOC2">
    <w:name w:val="toc 2"/>
    <w:basedOn w:val="Normal"/>
    <w:next w:val="Normal"/>
    <w:autoRedefine/>
    <w:uiPriority w:val="39"/>
    <w:unhideWhenUsed/>
    <w:rsid w:val="003712AB"/>
    <w:pPr>
      <w:spacing w:before="240" w:after="0"/>
      <w:ind w:left="0"/>
    </w:pPr>
    <w:rPr>
      <w:rFonts w:cstheme="minorHAnsi"/>
      <w:b/>
      <w:bCs/>
      <w:sz w:val="20"/>
      <w:szCs w:val="20"/>
    </w:rPr>
  </w:style>
  <w:style w:type="character" w:styleId="UnresolvedMention">
    <w:name w:val="Unresolved Mention"/>
    <w:basedOn w:val="DefaultParagraphFont"/>
    <w:uiPriority w:val="99"/>
    <w:semiHidden/>
    <w:unhideWhenUsed/>
    <w:rsid w:val="00E23F48"/>
    <w:rPr>
      <w:color w:val="605E5C"/>
      <w:shd w:val="clear" w:color="auto" w:fill="E1DFDD"/>
    </w:rPr>
  </w:style>
  <w:style w:type="paragraph" w:styleId="Revision">
    <w:name w:val="Revision"/>
    <w:hidden/>
    <w:uiPriority w:val="99"/>
    <w:semiHidden/>
    <w:rsid w:val="0062639D"/>
    <w:pPr>
      <w:spacing w:after="0" w:line="240" w:lineRule="auto"/>
      <w:ind w:left="0"/>
    </w:pPr>
  </w:style>
  <w:style w:type="character" w:styleId="CommentReference">
    <w:name w:val="annotation reference"/>
    <w:basedOn w:val="DefaultParagraphFont"/>
    <w:uiPriority w:val="99"/>
    <w:semiHidden/>
    <w:unhideWhenUsed/>
    <w:rsid w:val="00563906"/>
    <w:rPr>
      <w:sz w:val="16"/>
      <w:szCs w:val="16"/>
    </w:rPr>
  </w:style>
  <w:style w:type="paragraph" w:styleId="CommentText">
    <w:name w:val="annotation text"/>
    <w:basedOn w:val="Normal"/>
    <w:link w:val="CommentTextChar"/>
    <w:uiPriority w:val="99"/>
    <w:unhideWhenUsed/>
    <w:rsid w:val="00563906"/>
    <w:pPr>
      <w:spacing w:line="240" w:lineRule="auto"/>
    </w:pPr>
    <w:rPr>
      <w:sz w:val="20"/>
      <w:szCs w:val="20"/>
    </w:rPr>
  </w:style>
  <w:style w:type="character" w:customStyle="1" w:styleId="CommentTextChar">
    <w:name w:val="Comment Text Char"/>
    <w:basedOn w:val="DefaultParagraphFont"/>
    <w:link w:val="CommentText"/>
    <w:uiPriority w:val="99"/>
    <w:rsid w:val="00563906"/>
    <w:rPr>
      <w:sz w:val="20"/>
      <w:szCs w:val="20"/>
    </w:rPr>
  </w:style>
  <w:style w:type="paragraph" w:styleId="CommentSubject">
    <w:name w:val="annotation subject"/>
    <w:basedOn w:val="CommentText"/>
    <w:next w:val="CommentText"/>
    <w:link w:val="CommentSubjectChar"/>
    <w:uiPriority w:val="99"/>
    <w:semiHidden/>
    <w:unhideWhenUsed/>
    <w:rsid w:val="00563906"/>
    <w:rPr>
      <w:b/>
      <w:bCs/>
    </w:rPr>
  </w:style>
  <w:style w:type="character" w:customStyle="1" w:styleId="CommentSubjectChar">
    <w:name w:val="Comment Subject Char"/>
    <w:basedOn w:val="CommentTextChar"/>
    <w:link w:val="CommentSubject"/>
    <w:uiPriority w:val="99"/>
    <w:semiHidden/>
    <w:rsid w:val="00563906"/>
    <w:rPr>
      <w:b/>
      <w:bCs/>
      <w:sz w:val="20"/>
      <w:szCs w:val="20"/>
    </w:rPr>
  </w:style>
  <w:style w:type="paragraph" w:styleId="TOC3">
    <w:name w:val="toc 3"/>
    <w:basedOn w:val="Normal"/>
    <w:next w:val="Normal"/>
    <w:autoRedefine/>
    <w:uiPriority w:val="39"/>
    <w:unhideWhenUsed/>
    <w:rsid w:val="007821EE"/>
    <w:pPr>
      <w:spacing w:after="0"/>
      <w:ind w:left="220"/>
    </w:pPr>
    <w:rPr>
      <w:rFonts w:cstheme="minorHAnsi"/>
      <w:sz w:val="20"/>
      <w:szCs w:val="20"/>
    </w:rPr>
  </w:style>
  <w:style w:type="paragraph" w:styleId="TOC4">
    <w:name w:val="toc 4"/>
    <w:basedOn w:val="Normal"/>
    <w:next w:val="Normal"/>
    <w:autoRedefine/>
    <w:uiPriority w:val="39"/>
    <w:unhideWhenUsed/>
    <w:rsid w:val="007821EE"/>
    <w:pPr>
      <w:spacing w:after="0"/>
      <w:ind w:left="440"/>
    </w:pPr>
    <w:rPr>
      <w:rFonts w:cstheme="minorHAnsi"/>
      <w:sz w:val="20"/>
      <w:szCs w:val="20"/>
    </w:rPr>
  </w:style>
  <w:style w:type="paragraph" w:styleId="TOC5">
    <w:name w:val="toc 5"/>
    <w:basedOn w:val="Normal"/>
    <w:next w:val="Normal"/>
    <w:autoRedefine/>
    <w:uiPriority w:val="39"/>
    <w:unhideWhenUsed/>
    <w:rsid w:val="007821EE"/>
    <w:pPr>
      <w:spacing w:after="0"/>
      <w:ind w:left="660"/>
    </w:pPr>
    <w:rPr>
      <w:rFonts w:cstheme="minorHAnsi"/>
      <w:sz w:val="20"/>
      <w:szCs w:val="20"/>
    </w:rPr>
  </w:style>
  <w:style w:type="paragraph" w:styleId="TOC6">
    <w:name w:val="toc 6"/>
    <w:basedOn w:val="Normal"/>
    <w:next w:val="Normal"/>
    <w:autoRedefine/>
    <w:uiPriority w:val="39"/>
    <w:unhideWhenUsed/>
    <w:rsid w:val="007821EE"/>
    <w:pPr>
      <w:spacing w:after="0"/>
      <w:ind w:left="880"/>
    </w:pPr>
    <w:rPr>
      <w:rFonts w:cstheme="minorHAnsi"/>
      <w:sz w:val="20"/>
      <w:szCs w:val="20"/>
    </w:rPr>
  </w:style>
  <w:style w:type="paragraph" w:styleId="TOC7">
    <w:name w:val="toc 7"/>
    <w:basedOn w:val="Normal"/>
    <w:next w:val="Normal"/>
    <w:autoRedefine/>
    <w:uiPriority w:val="39"/>
    <w:unhideWhenUsed/>
    <w:rsid w:val="007821EE"/>
    <w:pPr>
      <w:spacing w:after="0"/>
      <w:ind w:left="1100"/>
    </w:pPr>
    <w:rPr>
      <w:rFonts w:cstheme="minorHAnsi"/>
      <w:sz w:val="20"/>
      <w:szCs w:val="20"/>
    </w:rPr>
  </w:style>
  <w:style w:type="paragraph" w:styleId="TOC8">
    <w:name w:val="toc 8"/>
    <w:basedOn w:val="Normal"/>
    <w:next w:val="Normal"/>
    <w:autoRedefine/>
    <w:uiPriority w:val="39"/>
    <w:unhideWhenUsed/>
    <w:rsid w:val="007821EE"/>
    <w:pPr>
      <w:spacing w:after="0"/>
      <w:ind w:left="1320"/>
    </w:pPr>
    <w:rPr>
      <w:rFonts w:cstheme="minorHAnsi"/>
      <w:sz w:val="20"/>
      <w:szCs w:val="20"/>
    </w:rPr>
  </w:style>
  <w:style w:type="paragraph" w:styleId="TOC9">
    <w:name w:val="toc 9"/>
    <w:basedOn w:val="Normal"/>
    <w:next w:val="Normal"/>
    <w:autoRedefine/>
    <w:uiPriority w:val="39"/>
    <w:unhideWhenUsed/>
    <w:rsid w:val="007821EE"/>
    <w:pPr>
      <w:spacing w:after="0"/>
      <w:ind w:left="1540"/>
    </w:pPr>
    <w:rPr>
      <w:rFonts w:cstheme="minorHAnsi"/>
      <w:sz w:val="20"/>
      <w:szCs w:val="20"/>
    </w:rPr>
  </w:style>
  <w:style w:type="paragraph" w:customStyle="1" w:styleId="Standard">
    <w:name w:val="Standard"/>
    <w:rsid w:val="00850963"/>
    <w:pPr>
      <w:suppressAutoHyphens/>
      <w:autoSpaceDN w:val="0"/>
      <w:spacing w:after="0" w:line="240" w:lineRule="auto"/>
      <w:ind w:left="0"/>
      <w:textAlignment w:val="baseline"/>
    </w:pPr>
    <w:rPr>
      <w:rFonts w:ascii="Times New Roman" w:eastAsia="Times New Roman" w:hAnsi="Times New Roman" w:cs="Times New Roman"/>
      <w:kern w:val="3"/>
      <w:sz w:val="24"/>
      <w:szCs w:val="24"/>
      <w:lang w:eastAsia="zh-CN"/>
    </w:rPr>
  </w:style>
  <w:style w:type="paragraph" w:styleId="BodyText">
    <w:name w:val="Body Text"/>
    <w:basedOn w:val="Normal"/>
    <w:link w:val="BodyTextChar"/>
    <w:uiPriority w:val="1"/>
    <w:qFormat/>
    <w:rsid w:val="00FA5083"/>
    <w:pPr>
      <w:widowControl w:val="0"/>
      <w:autoSpaceDE w:val="0"/>
      <w:autoSpaceDN w:val="0"/>
      <w:spacing w:before="11" w:after="0" w:line="240" w:lineRule="auto"/>
      <w:ind w:left="0"/>
    </w:pPr>
    <w:rPr>
      <w:rFonts w:ascii="Calibri" w:eastAsia="Calibri" w:hAnsi="Calibri" w:cs="Calibri"/>
      <w:lang w:val="en-US"/>
    </w:rPr>
  </w:style>
  <w:style w:type="character" w:customStyle="1" w:styleId="BodyTextChar">
    <w:name w:val="Body Text Char"/>
    <w:basedOn w:val="DefaultParagraphFont"/>
    <w:link w:val="BodyText"/>
    <w:uiPriority w:val="1"/>
    <w:rsid w:val="00FA5083"/>
    <w:rPr>
      <w:rFonts w:ascii="Calibri" w:eastAsia="Calibri" w:hAnsi="Calibri" w:cs="Calibri"/>
      <w:lang w:val="en-US"/>
    </w:rPr>
  </w:style>
  <w:style w:type="paragraph" w:customStyle="1" w:styleId="TableParagraph">
    <w:name w:val="Table Paragraph"/>
    <w:basedOn w:val="Normal"/>
    <w:uiPriority w:val="1"/>
    <w:qFormat/>
    <w:rsid w:val="00FA5083"/>
    <w:pPr>
      <w:widowControl w:val="0"/>
      <w:autoSpaceDE w:val="0"/>
      <w:autoSpaceDN w:val="0"/>
      <w:spacing w:after="0" w:line="240" w:lineRule="auto"/>
      <w:ind w:left="0"/>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ancetterparishcouncil.gov.uk" TargetMode="External"/><Relationship Id="rId1" Type="http://schemas.openxmlformats.org/officeDocument/2006/relationships/hyperlink" Target="mailto:parishclerk@mancetterparishcouncil.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43f51e9b6c07f6ee37d3a0a05900845d">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69b08d56a26006ae89fb49fcb9673dfa"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AF521-BD67-402E-85FD-0B9096D81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BE0530-24FA-4119-A27A-8CD97FE39FD8}">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E8223B57-690E-430D-BE7B-05AC6C70AC47}">
  <ds:schemaRefs>
    <ds:schemaRef ds:uri="http://schemas.microsoft.com/sharepoint/v3/contenttype/forms"/>
  </ds:schemaRefs>
</ds:datastoreItem>
</file>

<file path=customXml/itemProps4.xml><?xml version="1.0" encoding="utf-8"?>
<ds:datastoreItem xmlns:ds="http://schemas.openxmlformats.org/officeDocument/2006/customXml" ds:itemID="{3CCDB808-240A-6140-B401-1AC0D7497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1510</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Clerk</dc:creator>
  <cp:lastModifiedBy>Jo-Anne Ambrose</cp:lastModifiedBy>
  <cp:revision>30</cp:revision>
  <cp:lastPrinted>2026-06-23T08:26:00Z</cp:lastPrinted>
  <dcterms:created xsi:type="dcterms:W3CDTF">2026-05-22T13:54:00Z</dcterms:created>
  <dcterms:modified xsi:type="dcterms:W3CDTF">2026-06-23T08:26:00Z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y fmtid="{D5CDD505-2E9C-101B-9397-08002B2CF9AE}" pid="4" name="CaseId">
    <vt:i4>377035</vt:i4>
  </property>
  <property fmtid="{D5CDD505-2E9C-101B-9397-08002B2CF9AE}" pid="5" name="Environment">
    <vt:lpwstr>PROD</vt:lpwstr>
  </property>
  <property fmtid="{D5CDD505-2E9C-101B-9397-08002B2CF9AE}" pid="6" name="LiveCaseDocumentId">
    <vt:i4>137067</vt:i4>
  </property>
</Properties>
</file>